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553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27"/>
            </w:tblGrid>
            <w:tr w:rsidR="00466DC3" w:rsidTr="00466DC3">
              <w:trPr>
                <w:trHeight w:val="1699"/>
              </w:trPr>
              <w:tc>
                <w:tcPr>
                  <w:tcW w:w="13327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BB42C9">
                    <w:rPr>
                      <w:sz w:val="36"/>
                      <w:szCs w:val="36"/>
                    </w:rPr>
                    <w:t xml:space="preserve">06 мая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BB42C9">
                    <w:rPr>
                      <w:sz w:val="36"/>
                      <w:szCs w:val="36"/>
                    </w:rPr>
                    <w:t>5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BD6B9A" w:rsidRPr="00EC35E9" w:rsidRDefault="00C0698D" w:rsidP="00BD6B9A">
      <w:pPr>
        <w:rPr>
          <w:rFonts w:ascii="Times New Roman" w:hAnsi="Times New Roman" w:cs="Times New Roman"/>
          <w:sz w:val="20"/>
          <w:szCs w:val="20"/>
        </w:rPr>
      </w:pPr>
      <w:r w:rsidRPr="00C0698D">
        <w:rPr>
          <w:noProof/>
        </w:rPr>
        <w:lastRenderedPageBreak/>
        <w:drawing>
          <wp:inline distT="0" distB="0" distL="0" distR="0">
            <wp:extent cx="640908" cy="1033670"/>
            <wp:effectExtent l="19050" t="0" r="6792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D9" w:rsidRPr="00EC35E9" w:rsidRDefault="00CC46D9" w:rsidP="00466DC3">
      <w:pPr>
        <w:ind w:right="424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CC46D9" w:rsidRPr="00EC35E9" w:rsidSect="005101A2">
          <w:footerReference w:type="default" r:id="rId9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</w:p>
    <w:p w:rsidR="00EC35E9" w:rsidRPr="00901A43" w:rsidRDefault="00EC35E9" w:rsidP="00EC35E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01A43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Раздел </w:t>
      </w:r>
      <w:r w:rsidRPr="00901A43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901A43">
        <w:rPr>
          <w:rFonts w:ascii="Times New Roman" w:hAnsi="Times New Roman" w:cs="Times New Roman"/>
          <w:b/>
          <w:sz w:val="18"/>
          <w:szCs w:val="18"/>
          <w:u w:val="single"/>
        </w:rPr>
        <w:t>. Решения Думы  Краснополянского сельского поселения</w:t>
      </w:r>
    </w:p>
    <w:p w:rsidR="00EC35E9" w:rsidRPr="00901A43" w:rsidRDefault="00EC35E9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</w:p>
    <w:p w:rsidR="00EC35E9" w:rsidRPr="00901A43" w:rsidRDefault="00EC35E9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Свердловская область</w:t>
      </w:r>
    </w:p>
    <w:p w:rsidR="00EC35E9" w:rsidRPr="00901A43" w:rsidRDefault="00EC35E9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Байкаловский район</w:t>
      </w:r>
    </w:p>
    <w:p w:rsidR="00EC35E9" w:rsidRPr="00901A43" w:rsidRDefault="00EC35E9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Дума   Краснополянского сельского поселения </w:t>
      </w:r>
    </w:p>
    <w:p w:rsidR="00EC35E9" w:rsidRPr="00901A43" w:rsidRDefault="00057A77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20</w:t>
      </w:r>
      <w:r w:rsidR="00EC35E9"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- заседание   4 - го созыва</w:t>
      </w:r>
    </w:p>
    <w:p w:rsidR="00EC35E9" w:rsidRPr="00901A43" w:rsidRDefault="00EC35E9" w:rsidP="00EC35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РЕШЕНИЕ </w:t>
      </w:r>
    </w:p>
    <w:p w:rsidR="00057A77" w:rsidRPr="00901A43" w:rsidRDefault="00EC35E9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от  </w:t>
      </w:r>
      <w:r w:rsidR="00BB42C9" w:rsidRPr="00901A43">
        <w:rPr>
          <w:rFonts w:ascii="Times New Roman" w:hAnsi="Times New Roman" w:cs="Times New Roman"/>
          <w:b/>
          <w:color w:val="000000"/>
          <w:sz w:val="18"/>
          <w:szCs w:val="18"/>
        </w:rPr>
        <w:t>30 апреля  2</w:t>
      </w: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019 года  №  </w:t>
      </w:r>
      <w:r w:rsidR="00BB42C9" w:rsidRPr="00901A43">
        <w:rPr>
          <w:rFonts w:ascii="Times New Roman" w:hAnsi="Times New Roman" w:cs="Times New Roman"/>
          <w:b/>
          <w:color w:val="000000"/>
          <w:sz w:val="18"/>
          <w:szCs w:val="18"/>
        </w:rPr>
        <w:t>96</w:t>
      </w:r>
    </w:p>
    <w:p w:rsidR="00BB42C9" w:rsidRPr="00901A43" w:rsidRDefault="00BB42C9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B42C9" w:rsidRPr="00901A43" w:rsidRDefault="00BB42C9" w:rsidP="00BB42C9">
      <w:pPr>
        <w:pStyle w:val="ConsPlusTitle"/>
        <w:widowControl/>
        <w:jc w:val="center"/>
        <w:rPr>
          <w:sz w:val="18"/>
          <w:szCs w:val="18"/>
        </w:rPr>
      </w:pPr>
      <w:r w:rsidRPr="00901A43">
        <w:rPr>
          <w:sz w:val="18"/>
          <w:szCs w:val="18"/>
        </w:rPr>
        <w:t>О назначении публичных слушаний об исполнении  бюджета  Краснополянского сельского поселения  за 2018 год</w:t>
      </w:r>
    </w:p>
    <w:p w:rsidR="00BB42C9" w:rsidRPr="00901A43" w:rsidRDefault="00BB42C9" w:rsidP="00BB42C9">
      <w:pPr>
        <w:pStyle w:val="ConsPlusTitle"/>
        <w:widowControl/>
        <w:jc w:val="center"/>
        <w:rPr>
          <w:sz w:val="18"/>
          <w:szCs w:val="18"/>
        </w:rPr>
      </w:pPr>
    </w:p>
    <w:p w:rsidR="00BB42C9" w:rsidRPr="00901A43" w:rsidRDefault="00BB42C9" w:rsidP="00BB42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В соответствии  со ст. 28 и 35  Федерального Закона «Об общих принципах организации местного самоуправления в Российской Федерации» от 06.10.2003  года № 131-ФЗ, Положением «О бюджетном процессе в  Краснополянском сельском поселении»,    утвержденным  Решением Думы от 27.12.2013 г. № 24,   Положением «О порядке организации и проведения публичных слушаний в муниципальном образовании Краснополянское сельское поселение»,  утвержденным решением Думы Краснополянского сельского поселения от 27.12.2007 г. № 34,  Дума Краснополянского сельского поселения решила:</w:t>
      </w:r>
    </w:p>
    <w:p w:rsidR="00BB42C9" w:rsidRPr="00901A43" w:rsidRDefault="00BB42C9" w:rsidP="00BB42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1.Назначить публичные слушания об исполнении бюджета Краснополянского сельского поселения за 2018  год.</w:t>
      </w:r>
    </w:p>
    <w:p w:rsidR="00BB42C9" w:rsidRPr="00901A43" w:rsidRDefault="00BB42C9" w:rsidP="00BB42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       2. Место проведения публичных слушаний: с. Краснополянское, ул. Советская, 24,  Кабинет главы.  Дата проведения: по истечении 20 дней с момента опубликования.  Заявки на участие в публичных слушаниях принимаются с 10 до 14 часов по телефону  8(34362) 9-33-22, либо в приемной главы  по адресу: с. Краснополянское, ул. Советская, 24.</w:t>
      </w:r>
    </w:p>
    <w:p w:rsidR="00BB42C9" w:rsidRPr="00901A43" w:rsidRDefault="00BB42C9" w:rsidP="00BB42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      3.Создать оргкомитет по подготовке и проведению публичных слушаний в следующем составе: Федотова Л.А.  –  глава МО Краснополянское сельское поселение, Шутова Е.П.  – председатель Думы Краснополянского сельского поселения, Смородина М.В.  - член постоянной комиссии   Думы  Краснополянского сельского поселения  по экономической политике и муниципальной собственности, Вялков А.Е. -   председатель  постоянной комиссии   Думы  Краснополянского сельского поселения  по экономической политике и муниципальной собственности.</w:t>
      </w:r>
    </w:p>
    <w:p w:rsidR="00BB42C9" w:rsidRPr="00901A43" w:rsidRDefault="00BB42C9" w:rsidP="00BB42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4. Настоящее Решение опубликовать  в «Информационном вестнике Краснополянского сельского поселения» и разместить на официальном сайте Думы Краснополянского сельского поселения.  </w:t>
      </w:r>
    </w:p>
    <w:p w:rsidR="00BB42C9" w:rsidRPr="00901A43" w:rsidRDefault="00BB42C9" w:rsidP="00BB42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5. Контроль за исполнением настоящего Решения возложить на постоянную комиссию Думы Краснополянского сельского поселения по экономической политике и муниципальной собственности (Вялков А.Е.)  </w:t>
      </w:r>
    </w:p>
    <w:p w:rsidR="00BB42C9" w:rsidRPr="00901A43" w:rsidRDefault="00BB42C9" w:rsidP="00BB42C9">
      <w:pPr>
        <w:pStyle w:val="af7"/>
        <w:ind w:left="0"/>
        <w:rPr>
          <w:rFonts w:cs="Times New Roman"/>
          <w:sz w:val="18"/>
          <w:szCs w:val="18"/>
        </w:rPr>
      </w:pPr>
    </w:p>
    <w:p w:rsidR="00BB42C9" w:rsidRPr="00901A43" w:rsidRDefault="00BB42C9" w:rsidP="00BB42C9">
      <w:pPr>
        <w:pStyle w:val="af7"/>
        <w:ind w:left="0"/>
        <w:rPr>
          <w:rFonts w:cs="Times New Roman"/>
          <w:sz w:val="18"/>
          <w:szCs w:val="18"/>
        </w:rPr>
      </w:pPr>
      <w:r w:rsidRPr="00901A43">
        <w:rPr>
          <w:rFonts w:cs="Times New Roman"/>
          <w:sz w:val="18"/>
          <w:szCs w:val="18"/>
        </w:rPr>
        <w:t xml:space="preserve">Председатель    Думы  Краснополянского  сельского поселения                                                                                                                                                    Е.П.Шутова </w:t>
      </w:r>
    </w:p>
    <w:p w:rsidR="00BB42C9" w:rsidRPr="00901A43" w:rsidRDefault="00BB42C9" w:rsidP="00BB42C9">
      <w:pPr>
        <w:pStyle w:val="af7"/>
        <w:ind w:left="0"/>
        <w:rPr>
          <w:rFonts w:cs="Times New Roman"/>
          <w:sz w:val="18"/>
          <w:szCs w:val="18"/>
        </w:rPr>
      </w:pPr>
      <w:r w:rsidRPr="00901A43">
        <w:rPr>
          <w:rFonts w:cs="Times New Roman"/>
          <w:sz w:val="18"/>
          <w:szCs w:val="18"/>
        </w:rPr>
        <w:t xml:space="preserve">«30» апреля  2019 г.     </w:t>
      </w:r>
    </w:p>
    <w:p w:rsidR="00BB42C9" w:rsidRPr="00901A43" w:rsidRDefault="00BB42C9" w:rsidP="00BB42C9">
      <w:pPr>
        <w:pStyle w:val="af7"/>
        <w:ind w:left="0"/>
        <w:rPr>
          <w:rFonts w:cs="Times New Roman"/>
          <w:sz w:val="18"/>
          <w:szCs w:val="18"/>
        </w:rPr>
      </w:pPr>
      <w:r w:rsidRPr="00901A43">
        <w:rPr>
          <w:rFonts w:cs="Times New Roman"/>
          <w:sz w:val="18"/>
          <w:szCs w:val="18"/>
        </w:rPr>
        <w:t xml:space="preserve">                                      </w:t>
      </w:r>
    </w:p>
    <w:p w:rsidR="00BB42C9" w:rsidRPr="00901A43" w:rsidRDefault="00BB42C9" w:rsidP="00BB42C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color w:val="000000"/>
          <w:sz w:val="18"/>
          <w:szCs w:val="18"/>
        </w:rPr>
        <w:t xml:space="preserve">Глава   </w:t>
      </w:r>
      <w:r w:rsidRPr="00901A43">
        <w:rPr>
          <w:rFonts w:ascii="Times New Roman" w:hAnsi="Times New Roman" w:cs="Times New Roman"/>
          <w:sz w:val="18"/>
          <w:szCs w:val="18"/>
        </w:rPr>
        <w:t>Краснополянского   сельского поселения                                                                                                                                                                              Л.А.Федотова</w:t>
      </w:r>
    </w:p>
    <w:p w:rsidR="00BB42C9" w:rsidRPr="00901A43" w:rsidRDefault="00BB42C9" w:rsidP="00BB42C9">
      <w:pPr>
        <w:pStyle w:val="af7"/>
        <w:ind w:left="0"/>
        <w:rPr>
          <w:rFonts w:cs="Times New Roman"/>
          <w:sz w:val="18"/>
          <w:szCs w:val="18"/>
        </w:rPr>
      </w:pPr>
      <w:r w:rsidRPr="00901A43">
        <w:rPr>
          <w:rFonts w:cs="Times New Roman"/>
          <w:sz w:val="18"/>
          <w:szCs w:val="18"/>
        </w:rPr>
        <w:t xml:space="preserve">«30» апреля  2019 г.                                           </w:t>
      </w:r>
    </w:p>
    <w:p w:rsidR="00BB42C9" w:rsidRPr="00901A43" w:rsidRDefault="00BB42C9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82950" w:rsidRPr="00901A43" w:rsidRDefault="00582950" w:rsidP="00EE4EE3">
      <w:pPr>
        <w:pStyle w:val="a6"/>
        <w:jc w:val="right"/>
        <w:rPr>
          <w:noProof/>
          <w:sz w:val="18"/>
          <w:szCs w:val="18"/>
        </w:rPr>
      </w:pPr>
      <w:r w:rsidRPr="00901A43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210820</wp:posOffset>
            </wp:positionV>
            <wp:extent cx="480695" cy="758825"/>
            <wp:effectExtent l="19050" t="0" r="0" b="0"/>
            <wp:wrapSquare wrapText="right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A43"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ПРОЕКТ</w:t>
      </w:r>
      <w:r w:rsidRPr="00901A43">
        <w:rPr>
          <w:noProof/>
          <w:sz w:val="18"/>
          <w:szCs w:val="18"/>
        </w:rPr>
        <w:br w:type="textWrapping" w:clear="all"/>
      </w:r>
    </w:p>
    <w:p w:rsidR="00582950" w:rsidRPr="00901A43" w:rsidRDefault="00582950" w:rsidP="00582950">
      <w:pPr>
        <w:pStyle w:val="a6"/>
        <w:rPr>
          <w:noProof/>
          <w:sz w:val="18"/>
          <w:szCs w:val="18"/>
        </w:rPr>
      </w:pPr>
    </w:p>
    <w:p w:rsidR="00582950" w:rsidRPr="00901A43" w:rsidRDefault="00582950" w:rsidP="00582950">
      <w:pPr>
        <w:pStyle w:val="a6"/>
        <w:rPr>
          <w:b/>
          <w:bCs/>
          <w:i/>
          <w:iCs/>
          <w:caps/>
          <w:sz w:val="18"/>
          <w:szCs w:val="18"/>
        </w:rPr>
      </w:pPr>
    </w:p>
    <w:p w:rsidR="00582950" w:rsidRPr="00901A43" w:rsidRDefault="00582950" w:rsidP="00582950">
      <w:pPr>
        <w:pStyle w:val="a6"/>
        <w:rPr>
          <w:b/>
          <w:bCs/>
          <w:i/>
          <w:iCs/>
          <w:caps/>
          <w:sz w:val="18"/>
          <w:szCs w:val="18"/>
        </w:rPr>
      </w:pPr>
    </w:p>
    <w:p w:rsidR="00901A43" w:rsidRDefault="00901A43" w:rsidP="00901A43">
      <w:pPr>
        <w:pStyle w:val="a6"/>
        <w:jc w:val="left"/>
        <w:rPr>
          <w:b/>
          <w:bCs/>
          <w:i/>
          <w:iCs/>
          <w:caps/>
          <w:sz w:val="18"/>
          <w:szCs w:val="18"/>
        </w:rPr>
      </w:pPr>
    </w:p>
    <w:p w:rsidR="00901A43" w:rsidRDefault="00901A43" w:rsidP="00901A43">
      <w:pPr>
        <w:pStyle w:val="a6"/>
        <w:jc w:val="left"/>
        <w:rPr>
          <w:b/>
          <w:bCs/>
          <w:i/>
          <w:iCs/>
          <w:caps/>
          <w:sz w:val="18"/>
          <w:szCs w:val="18"/>
        </w:rPr>
      </w:pPr>
    </w:p>
    <w:p w:rsidR="00901A43" w:rsidRDefault="00901A43" w:rsidP="00901A43">
      <w:pPr>
        <w:pStyle w:val="a6"/>
        <w:jc w:val="left"/>
        <w:rPr>
          <w:b/>
          <w:bCs/>
          <w:i/>
          <w:iCs/>
          <w:caps/>
          <w:sz w:val="18"/>
          <w:szCs w:val="18"/>
        </w:rPr>
      </w:pPr>
    </w:p>
    <w:p w:rsidR="00582950" w:rsidRPr="00901A43" w:rsidRDefault="00901A43" w:rsidP="00901A43">
      <w:pPr>
        <w:pStyle w:val="a6"/>
        <w:jc w:val="left"/>
        <w:rPr>
          <w:b/>
          <w:bCs/>
          <w:i/>
          <w:iCs/>
          <w:caps/>
          <w:sz w:val="18"/>
          <w:szCs w:val="18"/>
        </w:rPr>
      </w:pPr>
      <w:r>
        <w:rPr>
          <w:b/>
          <w:bCs/>
          <w:i/>
          <w:iCs/>
          <w:cap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582950" w:rsidRPr="00901A43">
        <w:rPr>
          <w:b/>
          <w:bCs/>
          <w:i/>
          <w:iCs/>
          <w:caps/>
          <w:sz w:val="18"/>
          <w:szCs w:val="18"/>
        </w:rPr>
        <w:t>Российская Федерация</w:t>
      </w:r>
    </w:p>
    <w:p w:rsidR="00582950" w:rsidRPr="00901A43" w:rsidRDefault="00582950" w:rsidP="00582950">
      <w:pPr>
        <w:pStyle w:val="aa"/>
        <w:rPr>
          <w:i/>
          <w:iCs/>
          <w:sz w:val="18"/>
          <w:szCs w:val="18"/>
        </w:rPr>
      </w:pPr>
      <w:r w:rsidRPr="00901A43">
        <w:rPr>
          <w:i/>
          <w:iCs/>
          <w:sz w:val="18"/>
          <w:szCs w:val="18"/>
        </w:rPr>
        <w:t>Свердловская область</w:t>
      </w:r>
    </w:p>
    <w:p w:rsidR="00582950" w:rsidRPr="00901A43" w:rsidRDefault="00582950" w:rsidP="00582950">
      <w:pPr>
        <w:pStyle w:val="1"/>
        <w:rPr>
          <w:sz w:val="18"/>
          <w:szCs w:val="18"/>
        </w:rPr>
      </w:pPr>
      <w:r w:rsidRPr="00901A43">
        <w:rPr>
          <w:sz w:val="18"/>
          <w:szCs w:val="18"/>
        </w:rPr>
        <w:t xml:space="preserve">Дума </w:t>
      </w:r>
      <w:r w:rsidRPr="00901A43">
        <w:rPr>
          <w:b w:val="0"/>
          <w:sz w:val="18"/>
          <w:szCs w:val="18"/>
        </w:rPr>
        <w:t>Краснополянского сельского поселения</w:t>
      </w:r>
    </w:p>
    <w:p w:rsidR="00582950" w:rsidRPr="00901A43" w:rsidRDefault="00582950" w:rsidP="005829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-е заседание   -го созыва</w:t>
      </w:r>
    </w:p>
    <w:p w:rsidR="00582950" w:rsidRPr="00901A43" w:rsidRDefault="00582950" w:rsidP="005829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с. Краснополянское</w:t>
      </w:r>
    </w:p>
    <w:p w:rsidR="00582950" w:rsidRPr="00901A43" w:rsidRDefault="00582950" w:rsidP="005829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82950" w:rsidRPr="00901A43" w:rsidRDefault="00582950" w:rsidP="00582950">
      <w:pPr>
        <w:pStyle w:val="2"/>
        <w:rPr>
          <w:sz w:val="18"/>
          <w:szCs w:val="18"/>
        </w:rPr>
      </w:pPr>
      <w:r w:rsidRPr="00901A43">
        <w:rPr>
          <w:sz w:val="18"/>
          <w:szCs w:val="18"/>
        </w:rPr>
        <w:t>РЕШЕНИЕ</w:t>
      </w:r>
    </w:p>
    <w:p w:rsidR="00582950" w:rsidRPr="00901A43" w:rsidRDefault="00582950" w:rsidP="005829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82950" w:rsidRPr="00901A43" w:rsidRDefault="00582950" w:rsidP="0058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82950" w:rsidRPr="00901A43" w:rsidRDefault="00582950" w:rsidP="0058295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«___»____________2019 года                                             №_____</w:t>
      </w:r>
    </w:p>
    <w:p w:rsidR="00582950" w:rsidRPr="00901A43" w:rsidRDefault="00582950" w:rsidP="0058295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2950" w:rsidRPr="00901A43" w:rsidRDefault="00582950" w:rsidP="0058295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Об утверждении отчета об исполнении бюджета муниципального образования  Краснополянское сельское поселение за 2018 год</w:t>
      </w:r>
    </w:p>
    <w:p w:rsidR="00582950" w:rsidRPr="00901A43" w:rsidRDefault="00582950" w:rsidP="00582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582950" w:rsidRPr="00901A43" w:rsidRDefault="00582950" w:rsidP="005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В соответствии со статьями 9, 153 и 264.5 Бюджетного кодекса Российской Федерации, статьями 28 и 35 Федерального закона от 06.10.2003 № 131-ФЗ «Об общих принципах организации местного самоуправления в Российской Федерации (в ред. от 06.02.2019), Законом Свердловской области  от 07.12.2017  № 121 - ОЗ «Об областном бюджете на 2018 год и плановый период 2019 и 2020 годов», с изменениями, внесенными Законами Свердловской области от  22.03.2018  № 25-ОЗ,  28.05.2018  № 46-ОЗ, 19.07.2018 № 87-ОЗ, 06.11.2018 № 110-ОЗ, решением Думы муниципального образования Байкаловский муниципальный район от 25.12.2017 № 100 «О бюджете муниципального образования Байкаловский муниципальный район на 2018 годи плановый период 2019 и 2020 годов», с изменениями, внесенными решениями Думы муниципального образования Байкаловский муниципальный район от 28.03.2018 № 120, от 20.06.2018 № 135, от 26.09.2018 № 140, от 26.12.2018 № 165,   Положением о бюджетном процессе в муниципальном образовании Краснополянское сельское поселение, утвержденным Решением Думы муниципального образования Краснополянское сельское поселение от 27.12.2013 № 24, с изменениями, внесенными Решениями Думы муниципального образования Краснополянское сельское поселение от 25.12.2014 № 81,  от 28.12.2015       № 138, от 29.06.2016 № 179, от 29.07.2016 № 183, от 26.09.2017 № 5, от 27.11.2017 № 19, рассмотрев в ходе заседания отчет об исполнении бюджета, заключение Контрольно-счетного органа муниципального образования Байкаловский муниципальный район по внешней проверке годового отчета об исполнении бюджета муниципального образования Краснополянское сельское поселение за 2018 год от </w:t>
      </w:r>
      <w:r w:rsidRPr="00901A43">
        <w:rPr>
          <w:rFonts w:ascii="Times New Roman" w:hAnsi="Times New Roman" w:cs="Times New Roman"/>
          <w:color w:val="FF0000"/>
          <w:sz w:val="18"/>
          <w:szCs w:val="18"/>
        </w:rPr>
        <w:t>_.______</w:t>
      </w:r>
      <w:r w:rsidRPr="00901A43">
        <w:rPr>
          <w:rFonts w:ascii="Times New Roman" w:hAnsi="Times New Roman" w:cs="Times New Roman"/>
          <w:sz w:val="18"/>
          <w:szCs w:val="18"/>
        </w:rPr>
        <w:t xml:space="preserve">2019 №___, результаты публичных слушаний по обсуждению проекта данного решения, отраженные в итоговом протоколе от __._______2019, </w:t>
      </w:r>
      <w:r w:rsidRPr="00901A43">
        <w:rPr>
          <w:rFonts w:ascii="Times New Roman" w:hAnsi="Times New Roman" w:cs="Times New Roman"/>
          <w:b/>
          <w:sz w:val="18"/>
          <w:szCs w:val="18"/>
        </w:rPr>
        <w:t>Дума муниципального образования Краснополянское сельское поселения</w:t>
      </w:r>
      <w:r w:rsidRPr="00901A43">
        <w:rPr>
          <w:rFonts w:ascii="Times New Roman" w:hAnsi="Times New Roman" w:cs="Times New Roman"/>
          <w:sz w:val="18"/>
          <w:szCs w:val="18"/>
        </w:rPr>
        <w:t xml:space="preserve">  </w:t>
      </w:r>
      <w:r w:rsidRPr="00901A43">
        <w:rPr>
          <w:rFonts w:ascii="Times New Roman" w:hAnsi="Times New Roman" w:cs="Times New Roman"/>
          <w:b/>
          <w:sz w:val="18"/>
          <w:szCs w:val="18"/>
        </w:rPr>
        <w:t>РЕШИЛА:</w:t>
      </w:r>
    </w:p>
    <w:p w:rsidR="00582950" w:rsidRPr="00901A43" w:rsidRDefault="00582950" w:rsidP="005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1. Утвердить отчет об исполнении бюджета муниципального образования Краснополянское сельское поселение за 2018 год по доходам в сумме 76309,0 тыс. руб., по расходам  76812,1 тыс. руб., превышение расходов над доходами муниципального бюджета (дефицит) в сумме 503,1 тыс. руб. (Приложения № 1 – Свод доходов муниципального бюджета, № 2 -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№ 3- Ведомственная структура расходов муниципального бюджета, № 4 - Распределение бюджетных ассигнований на реализацию муниципальных  программ,  № 5– </w:t>
      </w:r>
      <w:r w:rsidRPr="00901A43">
        <w:rPr>
          <w:rFonts w:ascii="Times New Roman" w:hAnsi="Times New Roman" w:cs="Times New Roman"/>
          <w:bCs/>
          <w:sz w:val="18"/>
          <w:szCs w:val="18"/>
        </w:rPr>
        <w:t>Распределение межбюджетных трансфертов, предоставляемых другим бюджетам</w:t>
      </w:r>
      <w:r w:rsidRPr="00901A43">
        <w:rPr>
          <w:rFonts w:ascii="Times New Roman" w:hAnsi="Times New Roman" w:cs="Times New Roman"/>
          <w:b/>
          <w:bCs/>
          <w:sz w:val="18"/>
          <w:szCs w:val="18"/>
        </w:rPr>
        <w:t xml:space="preserve">,  </w:t>
      </w:r>
      <w:r w:rsidRPr="00901A43">
        <w:rPr>
          <w:rFonts w:ascii="Times New Roman" w:hAnsi="Times New Roman" w:cs="Times New Roman"/>
          <w:sz w:val="18"/>
          <w:szCs w:val="18"/>
        </w:rPr>
        <w:t>№ 6 – Программа муниципальных внутренних заимствований муниципального образования Краснопогянское сельское поселение, № 7 – Программа муниципальных гарантий муниципального образования Краснополянское сельское поселение, № 8 - Свод источников внутреннего финансирования дефицита муниципального бюджета).</w:t>
      </w:r>
    </w:p>
    <w:p w:rsidR="00582950" w:rsidRPr="00901A43" w:rsidRDefault="00582950" w:rsidP="005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2. Настоящее Решение вступает в силу с момента подписания и подлежит официальному опубликованию в средствах массовой информации и размещению на официальном сайте муниципального образования Краснополянское сельское поселение в информационно-коммуникационной сети Интернет.</w:t>
      </w:r>
    </w:p>
    <w:p w:rsidR="00582950" w:rsidRPr="00901A43" w:rsidRDefault="00582950" w:rsidP="005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3. Контроль над выполнением данного решения возложить на постоянную комиссию по экономической политике и муниципальной собственности.</w:t>
      </w:r>
    </w:p>
    <w:p w:rsidR="00582950" w:rsidRPr="00901A43" w:rsidRDefault="00582950" w:rsidP="00582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2950" w:rsidRPr="00901A43" w:rsidRDefault="00582950" w:rsidP="00582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Председатель Думы Краснополянского сельского поселения                                                                                                                                                     </w:t>
      </w:r>
      <w:r w:rsidR="00901A4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901A43">
        <w:rPr>
          <w:rFonts w:ascii="Times New Roman" w:hAnsi="Times New Roman" w:cs="Times New Roman"/>
          <w:sz w:val="18"/>
          <w:szCs w:val="18"/>
        </w:rPr>
        <w:t xml:space="preserve">  Е.П.Шутова                               </w:t>
      </w:r>
    </w:p>
    <w:p w:rsidR="00582950" w:rsidRPr="00901A43" w:rsidRDefault="00582950" w:rsidP="0058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«___» ________________ 2019 г.                                          </w:t>
      </w:r>
    </w:p>
    <w:p w:rsidR="00582950" w:rsidRPr="00901A43" w:rsidRDefault="00582950" w:rsidP="0058295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582950" w:rsidRPr="00901A43" w:rsidRDefault="00582950" w:rsidP="0058295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582950" w:rsidRPr="00901A43" w:rsidRDefault="00582950" w:rsidP="0058295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color w:val="000000"/>
          <w:sz w:val="18"/>
          <w:szCs w:val="18"/>
        </w:rPr>
        <w:t xml:space="preserve">Глава муниципального образования </w:t>
      </w:r>
      <w:r w:rsidRPr="00901A43">
        <w:rPr>
          <w:rFonts w:ascii="Times New Roman" w:hAnsi="Times New Roman" w:cs="Times New Roman"/>
          <w:sz w:val="18"/>
          <w:szCs w:val="18"/>
        </w:rPr>
        <w:t xml:space="preserve">Краснополянского  сельского поселения                                                                                                                          </w:t>
      </w:r>
      <w:r w:rsidR="00901A43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901A43">
        <w:rPr>
          <w:rFonts w:ascii="Times New Roman" w:hAnsi="Times New Roman" w:cs="Times New Roman"/>
          <w:sz w:val="18"/>
          <w:szCs w:val="18"/>
        </w:rPr>
        <w:t xml:space="preserve"> Л. А. Федотова</w:t>
      </w:r>
    </w:p>
    <w:p w:rsidR="00582950" w:rsidRPr="00901A43" w:rsidRDefault="00582950" w:rsidP="0058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«___» ________________ 2019 г.                                          </w:t>
      </w:r>
    </w:p>
    <w:p w:rsidR="00582950" w:rsidRPr="00901A43" w:rsidRDefault="00582950" w:rsidP="00582950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B42C9" w:rsidRPr="00901A43" w:rsidRDefault="00BB42C9" w:rsidP="007A6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15243" w:type="dxa"/>
        <w:tblInd w:w="78" w:type="dxa"/>
        <w:tblLook w:val="04A0"/>
      </w:tblPr>
      <w:tblGrid>
        <w:gridCol w:w="18"/>
        <w:gridCol w:w="10"/>
        <w:gridCol w:w="697"/>
        <w:gridCol w:w="122"/>
        <w:gridCol w:w="1941"/>
        <w:gridCol w:w="680"/>
        <w:gridCol w:w="69"/>
        <w:gridCol w:w="4493"/>
        <w:gridCol w:w="461"/>
        <w:gridCol w:w="705"/>
        <w:gridCol w:w="275"/>
        <w:gridCol w:w="1034"/>
        <w:gridCol w:w="92"/>
        <w:gridCol w:w="72"/>
        <w:gridCol w:w="995"/>
        <w:gridCol w:w="97"/>
        <w:gridCol w:w="966"/>
        <w:gridCol w:w="219"/>
        <w:gridCol w:w="2297"/>
      </w:tblGrid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71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A43" w:rsidRDefault="00901A43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3" w:rsidRDefault="00901A43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3" w:rsidRDefault="00901A43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259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Думы 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71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 Краснополянского сельского поселения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71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№      от «    »                        2019г.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259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«Об утверждении отчета об исполнении  бюджета муниципального образования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71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Краснополянское сельское поселение за 2018 год»</w:t>
            </w: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259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F7" w:rsidRPr="00901A43" w:rsidTr="00901A43">
        <w:trPr>
          <w:gridBefore w:val="2"/>
          <w:gridAfter w:val="2"/>
          <w:wBefore w:w="28" w:type="dxa"/>
          <w:wAfter w:w="2516" w:type="dxa"/>
          <w:trHeight w:val="259"/>
        </w:trPr>
        <w:tc>
          <w:tcPr>
            <w:tcW w:w="1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0F7" w:rsidRPr="00901A43" w:rsidRDefault="007A60F7" w:rsidP="007A6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Свод доходов муниципального бюджета 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883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Номер строки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средств, предусмотренных решением о бюджете на 2018 год, тыс.руб.</w:t>
            </w:r>
          </w:p>
        </w:tc>
        <w:tc>
          <w:tcPr>
            <w:tcW w:w="47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средств, поступившая в бюджет в 2018 году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30"/>
        </w:trPr>
        <w:tc>
          <w:tcPr>
            <w:tcW w:w="7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тыс.руб.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7A6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процен</w:t>
            </w:r>
            <w:r w:rsidR="00EE4EE3"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тах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11 040,6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11 836,9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107,21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61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5 297,0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5 362,7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101,24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5 297,0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5362,7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101,24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102,27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48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000 1 05 01000 00 0000 000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102,43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7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101,67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8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3 995,0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4 301,7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107,68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774,2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103,23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2 625,0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2934,5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111,79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883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579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1 123,6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163,20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000 1 11 05075 10 0000 120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163,20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36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518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813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000 1 16 33050 10 0000 140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85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000 1 16 51040 02 0000 140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(штрафы), установленные     законами  субъектов Российской  Федерации  за   несоблюдение муниципальных правовых актов, зачисляемые  в бюджеты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000 1 16 90050 10 0000 140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107,24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66 114,9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64 472,1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97,52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66 117,2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64 474,5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97,52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36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12 784,0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12 784,0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12 784,0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12784,0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99,12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1105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000 2 02 35120 10 0000 151</w:t>
            </w:r>
          </w:p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0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000 2 02 40000 00 0000 151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53 097,8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51 457,1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96,91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56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000 2 02 40014 10 0000 151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="007A60F7"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</w:t>
            </w: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юченными соглашениями &lt;1&gt;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188,7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4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&lt;2&gt;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52 909,1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51268,4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59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000 2 19 60010 10 0000 151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683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-2,3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104,35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730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000 2 19 60010 10 0000 151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-2,3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104,35</w:t>
            </w:r>
          </w:p>
        </w:tc>
      </w:tr>
      <w:tr w:rsidR="00EE4EE3" w:rsidRPr="00901A43" w:rsidTr="00901A43">
        <w:tblPrEx>
          <w:tblCellMar>
            <w:left w:w="30" w:type="dxa"/>
            <w:right w:w="30" w:type="dxa"/>
          </w:tblCellMar>
          <w:tblLook w:val="0000"/>
        </w:tblPrEx>
        <w:trPr>
          <w:trHeight w:val="258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77 155,5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76 309,0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E3" w:rsidRPr="00901A43" w:rsidRDefault="00EE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98,90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259"/>
        </w:trPr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 данной строке  указаны: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825"/>
        </w:trPr>
        <w:tc>
          <w:tcPr>
            <w:tcW w:w="10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муниципального образования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61"/>
        </w:trPr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259"/>
        </w:trPr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данной строке указаны: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228"/>
        </w:trPr>
        <w:tc>
          <w:tcPr>
            <w:tcW w:w="10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139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37 395,5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534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муниципального образования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529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обустройство и устройство колодцев в рамках муниципальной программы "Социально-экономическое развитие муниципального образования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396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проведение в муниципальном образовании Дней местного самоуправления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694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грантовую поддержку местных инициатив граждан, проживающих в сельской местности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1 895,3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837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поддержку и развитие материально-технической базы учреждений культуры сельских поселений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443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приобретение жилья молодым специалистам бюджетной сферы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165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капитальный ремонт Еланского Дома культуры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61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обеспечение оплаты труда работников муниципальных учреждений в размере не ниже минимального размера оплаты труда в 2018 году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253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проведение работ по описанию местоположения границ территориальных зон и населенных пунктов,  внесение в Единый государственный реестр недвижимости сведений о границах территориальных зон и населенных пунктов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114,3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776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ремонт кровель учреждений культуры, многоквартирных домов и объектов жилищно-коммунального хозяйства  (Резервный фонда Правительства Свердловской области)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5 438,4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61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капитальный ремонт моста в д.Тихонова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357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на проведение капитального ремонта Чурманского Дома культуры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</w:tr>
      <w:tr w:rsidR="00CD13E8" w:rsidRPr="00901A43" w:rsidTr="00901A43">
        <w:trPr>
          <w:gridBefore w:val="1"/>
          <w:gridAfter w:val="4"/>
          <w:wBefore w:w="18" w:type="dxa"/>
          <w:wAfter w:w="3579" w:type="dxa"/>
          <w:trHeight w:val="61"/>
        </w:trPr>
        <w:tc>
          <w:tcPr>
            <w:tcW w:w="10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 на реализацию мер по повышению оплаты труда работников бюджетной сферы, в муниципальных учреждениях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3E8" w:rsidRPr="00901A43" w:rsidRDefault="00CD13E8" w:rsidP="00C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</w:tr>
    </w:tbl>
    <w:p w:rsidR="00BB42C9" w:rsidRPr="00901A43" w:rsidRDefault="00BB42C9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15310" w:type="dxa"/>
        <w:tblInd w:w="-176" w:type="dxa"/>
        <w:tblLook w:val="04A0"/>
      </w:tblPr>
      <w:tblGrid>
        <w:gridCol w:w="851"/>
        <w:gridCol w:w="993"/>
        <w:gridCol w:w="190"/>
        <w:gridCol w:w="1294"/>
        <w:gridCol w:w="783"/>
        <w:gridCol w:w="5671"/>
        <w:gridCol w:w="1668"/>
        <w:gridCol w:w="1875"/>
        <w:gridCol w:w="1985"/>
      </w:tblGrid>
      <w:tr w:rsidR="009F0232" w:rsidRPr="00901A43" w:rsidTr="00901A43">
        <w:trPr>
          <w:trHeight w:val="178"/>
        </w:trPr>
        <w:tc>
          <w:tcPr>
            <w:tcW w:w="2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9F0232" w:rsidRPr="00901A43" w:rsidTr="00901A43">
        <w:trPr>
          <w:trHeight w:val="315"/>
        </w:trPr>
        <w:tc>
          <w:tcPr>
            <w:tcW w:w="2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Думы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Краснополянского сельского поселения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№    от «    »                        2019 г. 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«Об утверждении отчета об исполнении  бюджета муниципального образования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Краснополянское сельское поселение за 2018 год»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9F0232" w:rsidRPr="00901A43" w:rsidTr="00901A43">
        <w:trPr>
          <w:trHeight w:val="315"/>
        </w:trPr>
        <w:tc>
          <w:tcPr>
            <w:tcW w:w="2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232" w:rsidRPr="00901A43" w:rsidTr="00901A43">
        <w:trPr>
          <w:trHeight w:val="315"/>
        </w:trPr>
        <w:tc>
          <w:tcPr>
            <w:tcW w:w="2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232" w:rsidRPr="00901A43" w:rsidTr="00901A43">
        <w:trPr>
          <w:trHeight w:val="390"/>
        </w:trPr>
        <w:tc>
          <w:tcPr>
            <w:tcW w:w="2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232" w:rsidRPr="00901A43" w:rsidTr="00901A43">
        <w:trPr>
          <w:trHeight w:val="105"/>
        </w:trPr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232" w:rsidRPr="00901A43" w:rsidTr="00901A43">
        <w:trPr>
          <w:trHeight w:val="109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</w:p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232" w:rsidRPr="00901A43" w:rsidTr="00901A43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раз-дела, под-раздела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расхо-дов</w:t>
            </w:r>
          </w:p>
        </w:tc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средств, предусмот-ренных решением о бюджете на 2018 год, тыс.руб.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бюджета, осуществленные в 2018 году</w:t>
            </w:r>
          </w:p>
        </w:tc>
      </w:tr>
      <w:tr w:rsidR="009F0232" w:rsidRPr="00901A43" w:rsidTr="00901A43">
        <w:trPr>
          <w:trHeight w:val="4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 тыс.руб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процентах</w:t>
            </w:r>
          </w:p>
        </w:tc>
      </w:tr>
      <w:tr w:rsidR="009F0232" w:rsidRPr="00901A43" w:rsidTr="00901A4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10 344,6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10 144,1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98,06</w:t>
            </w:r>
          </w:p>
        </w:tc>
      </w:tr>
      <w:tr w:rsidR="009F0232" w:rsidRPr="00901A43" w:rsidTr="00901A43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Краснополянское сельское поселение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684,9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684,9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9F0232" w:rsidRPr="00901A43" w:rsidTr="00901A43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545,8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9F0232" w:rsidRPr="00901A43" w:rsidTr="00901A43">
        <w:trPr>
          <w:trHeight w:val="4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431,9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431,9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99,91</w:t>
            </w:r>
          </w:p>
        </w:tc>
      </w:tr>
      <w:tr w:rsidR="009F0232" w:rsidRPr="00901A43" w:rsidTr="00901A43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98,90</w:t>
            </w:r>
          </w:p>
        </w:tc>
      </w:tr>
      <w:tr w:rsidR="009F0232" w:rsidRPr="00901A43" w:rsidTr="00901A43">
        <w:trPr>
          <w:trHeight w:val="5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7 622,6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7 431,3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97,49</w:t>
            </w:r>
          </w:p>
        </w:tc>
      </w:tr>
      <w:tr w:rsidR="009F0232" w:rsidRPr="00901A43" w:rsidTr="00901A43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7 592,6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7 401,3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97,48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7 592,6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7 401,3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97,48</w:t>
            </w:r>
          </w:p>
        </w:tc>
      </w:tr>
      <w:tr w:rsidR="009F0232" w:rsidRPr="00901A43" w:rsidTr="00901A43">
        <w:trPr>
          <w:trHeight w:val="3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7 350,6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7 240,9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98,51</w:t>
            </w:r>
          </w:p>
        </w:tc>
      </w:tr>
      <w:tr w:rsidR="009F0232" w:rsidRPr="00901A43" w:rsidTr="00901A43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5 966,1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5 957,7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99,86</w:t>
            </w:r>
          </w:p>
        </w:tc>
      </w:tr>
      <w:tr w:rsidR="009F0232" w:rsidRPr="00901A43" w:rsidTr="00901A4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4 589,6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99,38</w:t>
            </w:r>
          </w:p>
        </w:tc>
      </w:tr>
      <w:tr w:rsidR="009F0232" w:rsidRPr="00901A43" w:rsidTr="00901A4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1 358,4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92,54</w:t>
            </w:r>
          </w:p>
        </w:tc>
      </w:tr>
      <w:tr w:rsidR="009F0232" w:rsidRPr="00901A43" w:rsidTr="00901A43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579,8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95,26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778,6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90,52</w:t>
            </w:r>
          </w:p>
        </w:tc>
      </w:tr>
      <w:tr w:rsidR="009F0232" w:rsidRPr="00901A43" w:rsidTr="00901A43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06 9 01 40600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оплаты труда работников муниципальных учреждений в размере не ниже минимального размера оплаты труда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9F0232" w:rsidRPr="00901A43" w:rsidTr="00901A43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06 9 01 40600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9F0232" w:rsidRPr="00901A43" w:rsidTr="00901A43">
        <w:trPr>
          <w:trHeight w:val="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9F0232" w:rsidRPr="00901A43" w:rsidTr="00901A43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3,08</w:t>
            </w:r>
          </w:p>
        </w:tc>
      </w:tr>
      <w:tr w:rsidR="009F0232" w:rsidRPr="00901A43" w:rsidTr="00901A43">
        <w:trPr>
          <w:trHeight w:val="5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Э1010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части организационных  полномочий исполнительных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Э1010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наложенные на действие или бездействие органов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8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образованиям, расположенным на территории Свердловской области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697,1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7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9F0232" w:rsidRPr="00901A43" w:rsidTr="00901A43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9F0232" w:rsidRPr="00901A43" w:rsidTr="00901A43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06 7 00 00000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06 7 02 29020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06 7 02 29020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</w:t>
            </w:r>
          </w:p>
        </w:tc>
      </w:tr>
      <w:tr w:rsidR="009F0232" w:rsidRPr="00901A43" w:rsidTr="00901A43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7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государственного полномочия Свердлоаской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И1050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И1050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9F0232" w:rsidRPr="00901A43" w:rsidTr="00901A43">
        <w:trPr>
          <w:trHeight w:val="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226,4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99,12</w:t>
            </w:r>
          </w:p>
        </w:tc>
      </w:tr>
      <w:tr w:rsidR="009F0232" w:rsidRPr="00901A43" w:rsidTr="00901A43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99,03</w:t>
            </w:r>
          </w:p>
        </w:tc>
      </w:tr>
      <w:tr w:rsidR="009F0232" w:rsidRPr="00901A43" w:rsidTr="00901A43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95,48</w:t>
            </w:r>
          </w:p>
        </w:tc>
      </w:tr>
      <w:tr w:rsidR="009F0232" w:rsidRPr="00901A43" w:rsidTr="00901A4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23 143,1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21 716,1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93,83</w:t>
            </w:r>
          </w:p>
        </w:tc>
      </w:tr>
      <w:tr w:rsidR="009F0232" w:rsidRPr="00901A43" w:rsidTr="00901A43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04 06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06 1 03 22060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06 1 03 22060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06 2 01 23150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06 2 01 23150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21 436,7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99,01</w:t>
            </w:r>
          </w:p>
        </w:tc>
      </w:tr>
      <w:tr w:rsidR="009F0232" w:rsidRPr="00901A43" w:rsidTr="00901A4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21 436,7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21 225,4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99,01</w:t>
            </w:r>
          </w:p>
        </w:tc>
      </w:tr>
      <w:tr w:rsidR="009F0232" w:rsidRPr="00901A43" w:rsidTr="00901A4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21 275,4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21 064,1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99,01</w:t>
            </w:r>
          </w:p>
        </w:tc>
      </w:tr>
      <w:tr w:rsidR="009F0232" w:rsidRPr="00901A43" w:rsidTr="00901A43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04 09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Ямочный ремонт дорог, ремонт грунтовых дорог и мостовых сооружений на территории населенных пунктов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в д.Малая Менщикова, ул.Новая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в с.Елань, ул.Пролетарская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06 2 03 24010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2 138,7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91,01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06 2 03 24010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2 138,7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91,01</w:t>
            </w:r>
          </w:p>
        </w:tc>
      </w:tr>
      <w:tr w:rsidR="009F0232" w:rsidRPr="00901A43" w:rsidTr="00901A43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И4090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И4090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в с.Чурманское, ул.Победы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в с.Елань, ул.Свободы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светофорных объектов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393,1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393,1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автомобильной дороги в д.Менщикова, ул.им.Кайгородова Л.Х.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в с.Чурманское, ул.Солдатская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06 2 04 24310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тротуаров в с.Шадринка, д.Квашнина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06 2 04 24310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тротуаров и их ограждений в д.Малая Койнова, с.Елань, с.Чурманское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моста в д.Тихонова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И4190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моста в д.Тихонова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И4190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06 3 00 00000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муниципальной собственностью на  территории Краснополянского сельского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06 3 03 20090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содержанию,  управлению и распоряжению муниципальной собственностью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06 3 03 20090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150,2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17,77</w:t>
            </w:r>
          </w:p>
        </w:tc>
      </w:tr>
      <w:tr w:rsidR="009F0232" w:rsidRPr="00901A43" w:rsidTr="00901A43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1 478,4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17,77</w:t>
            </w:r>
          </w:p>
        </w:tc>
      </w:tr>
      <w:tr w:rsidR="009F0232" w:rsidRPr="00901A43" w:rsidTr="00901A43">
        <w:trPr>
          <w:trHeight w:val="6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1 458,4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16,64</w:t>
            </w:r>
          </w:p>
        </w:tc>
      </w:tr>
      <w:tr w:rsidR="009F0232" w:rsidRPr="00901A43" w:rsidTr="00901A43">
        <w:trPr>
          <w:trHeight w:val="3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06 3 01 43800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местоположения  и постановка на кадастровый учет границ территориальных зон и населенных пунктов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8,60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06 3 01 43800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8,60</w:t>
            </w:r>
          </w:p>
        </w:tc>
      </w:tr>
      <w:tr w:rsidR="009F0232" w:rsidRPr="00901A43" w:rsidTr="00901A4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S3800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Разработка, оформление и внесение изменений в генеральные планы поселения, правила землепользования и застройки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S3800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06 3 03 23060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06 3 03 23060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9F0232" w:rsidRPr="00901A43" w:rsidTr="00901A43">
        <w:trPr>
          <w:trHeight w:val="6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06 4 00 00000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06 4 01 23010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9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06 4 01 23010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подтверджении их использования в соответствии с условиями и (или) целями предоставления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15 790,7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15 158,9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91,07</w:t>
            </w:r>
          </w:p>
        </w:tc>
      </w:tr>
      <w:tr w:rsidR="009F0232" w:rsidRPr="00901A43" w:rsidTr="00901A43">
        <w:trPr>
          <w:trHeight w:val="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2 495,3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91,07</w:t>
            </w:r>
          </w:p>
        </w:tc>
      </w:tr>
      <w:tr w:rsidR="009F0232" w:rsidRPr="00901A43" w:rsidTr="00901A43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91,07</w:t>
            </w:r>
          </w:p>
        </w:tc>
      </w:tr>
      <w:tr w:rsidR="009F0232" w:rsidRPr="00901A43" w:rsidTr="00901A4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муниципального жилого дома в с.Чурманское, ул.Первомайская, д.32 кв.1,2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70,58</w:t>
            </w:r>
          </w:p>
        </w:tc>
      </w:tr>
      <w:tr w:rsidR="009F0232" w:rsidRPr="00901A43" w:rsidTr="00901A43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70,58</w:t>
            </w:r>
          </w:p>
        </w:tc>
      </w:tr>
      <w:tr w:rsidR="009F0232" w:rsidRPr="00901A43" w:rsidTr="00901A4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 муниципального жилого дома по адресу с.Елань ул.Свердлова, 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06 5 02 23160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аварийного жилищного фонда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06 5 02 23160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0232" w:rsidRPr="00901A43" w:rsidTr="00901A4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06 5 08 23450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жилья для молодых специалистов бюджетной сферы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06 5 08 23450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 5 08 И3220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жилья для молодых специалистов бюджетной сферы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 5 08 И3220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7 055,7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99,92</w:t>
            </w:r>
          </w:p>
        </w:tc>
      </w:tr>
      <w:tr w:rsidR="009F0232" w:rsidRPr="00901A43" w:rsidTr="00901A43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3 435,5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3 429,8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99,83</w:t>
            </w:r>
          </w:p>
        </w:tc>
      </w:tr>
      <w:tr w:rsidR="009F0232" w:rsidRPr="00901A43" w:rsidTr="00901A43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3 435,5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99,83</w:t>
            </w:r>
          </w:p>
        </w:tc>
      </w:tr>
      <w:tr w:rsidR="009F0232" w:rsidRPr="00901A43" w:rsidTr="00901A43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с.Елань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Устройство, ремонт и содержание тепловых пунктов водонапорных башен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водопроводов в с.Краснополянское,  д.Зырянская, д.Менщикова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д.Игнатьева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колодца в с.Краснополянское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и обустройство колодцев в д.Кондрашина, д. Малая Менщикова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63,23</w:t>
            </w:r>
          </w:p>
        </w:tc>
      </w:tr>
      <w:tr w:rsidR="009F0232" w:rsidRPr="00901A43" w:rsidTr="00901A4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63,23</w:t>
            </w:r>
          </w:p>
        </w:tc>
      </w:tr>
      <w:tr w:rsidR="009F0232" w:rsidRPr="00901A43" w:rsidTr="00901A43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и устройство колодцев (с.Краснополянское, д.Малая Менщикова, д.Кондрашина)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актуализация программы комплексного развития системы коммунальной инфраструктуры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актуализация схем теплоснабжения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50 0 00 23950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финансовой помощи МУП ЖКХ "Елань" Муниципального образования Краснополянского сельского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8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50 0 00 23950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доходов и (или) возмещение фактически понесенных затрат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связи с производством (реализацией) товаров,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выполнением работ, оказанием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кровель зданий образовательных организаций, учреждений культуры, многоквартирных домов и объектоов ЖКХ, подвергшихся  воздействию  опасных  и неблагоприятных  метеорологических  явлений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93,64</w:t>
            </w:r>
          </w:p>
        </w:tc>
      </w:tr>
      <w:tr w:rsidR="009F0232" w:rsidRPr="00901A43" w:rsidTr="00901A43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5 995,0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5 613,6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93,64</w:t>
            </w:r>
          </w:p>
        </w:tc>
      </w:tr>
      <w:tr w:rsidR="009F0232" w:rsidRPr="00901A43" w:rsidTr="00901A43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93,64</w:t>
            </w:r>
          </w:p>
        </w:tc>
      </w:tr>
      <w:tr w:rsidR="009F0232" w:rsidRPr="00901A43" w:rsidTr="00901A43">
        <w:trPr>
          <w:trHeight w:val="1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3 164,2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2 979,2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94,15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3 164,2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2 979,2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94,15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общественных туалетов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у общественных зданий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06 5 04 45673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детской игровой площадки в с.Шадринка Краснополянского сельского поселения Байкаловского муниципального района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90,16</w:t>
            </w:r>
          </w:p>
        </w:tc>
      </w:tr>
      <w:tr w:rsidR="009F0232" w:rsidRPr="00901A43" w:rsidTr="00901A43">
        <w:trPr>
          <w:trHeight w:val="4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06 5 04 45673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90,16</w:t>
            </w:r>
          </w:p>
        </w:tc>
      </w:tr>
      <w:tr w:rsidR="009F0232" w:rsidRPr="00901A43" w:rsidTr="00901A43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L5670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детской игровой площадки в с.Шадринка Краснополянского сельского поселения Байкаловского муниципального района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1 794,5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1 609,0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89,66</w:t>
            </w:r>
          </w:p>
        </w:tc>
      </w:tr>
      <w:tr w:rsidR="009F0232" w:rsidRPr="00901A43" w:rsidTr="00901A43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L5670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1 794,5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1 609,0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89,66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28 584,4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28 209,4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98,69</w:t>
            </w:r>
          </w:p>
        </w:tc>
      </w:tr>
      <w:tr w:rsidR="009F0232" w:rsidRPr="00901A43" w:rsidTr="00901A43">
        <w:trPr>
          <w:trHeight w:val="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28 584,4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28 209,4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98,69</w:t>
            </w:r>
          </w:p>
        </w:tc>
      </w:tr>
      <w:tr w:rsidR="009F0232" w:rsidRPr="00901A43" w:rsidTr="00901A43">
        <w:trPr>
          <w:trHeight w:val="4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24 015,5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23 640,5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98,44</w:t>
            </w:r>
          </w:p>
        </w:tc>
      </w:tr>
      <w:tr w:rsidR="009F0232" w:rsidRPr="00901A43" w:rsidTr="00901A43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06 6 00 00000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Подпрограма "Развитие культуры на территории Краснополянского сельского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24 015,5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98,44</w:t>
            </w:r>
          </w:p>
        </w:tc>
      </w:tr>
      <w:tr w:rsidR="009F0232" w:rsidRPr="00901A43" w:rsidTr="00901A43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12 581,6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12 581,6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985,8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Еланской библиотеки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3 089,2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2 714,2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87,86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3 089,2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2 714,2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87,86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Чурманского Дома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06 6 01 46500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Позтапное повышение  средней заработной платы работников муниципальных учреждений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06 6 01 46500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Капмтальный ремонт Чурманского Дома культуры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4 568,9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кровель зданий образовательных организаций, учреждений культуры, многоквартирных домов и объектоов ЖКХ, подвергшихся  воздействию  опасных  и неблагоприятных  метеорологических  явлений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286,7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10 06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06 7 00 00000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8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06 7 01  29010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06 7 01  29010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Возведение памятника участникам Великой Отечественной войны в с.Красноплянское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памятника участникам Великой Отечественной войны в с.Краснополянское, возведенного в 1975 году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06 8 00 00000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06 8 00 00000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хоккейного корта в с.Елань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0232" w:rsidRPr="00901A43" w:rsidTr="00901A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32" w:rsidRPr="00901A43" w:rsidRDefault="009F0232" w:rsidP="009F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79 448,4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76 812,1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32" w:rsidRPr="00901A43" w:rsidRDefault="009F0232" w:rsidP="009F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96,68</w:t>
            </w:r>
          </w:p>
        </w:tc>
      </w:tr>
    </w:tbl>
    <w:p w:rsidR="00D52584" w:rsidRPr="00901A43" w:rsidRDefault="00D52584" w:rsidP="00D52584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15142" w:type="dxa"/>
        <w:tblInd w:w="94" w:type="dxa"/>
        <w:tblLook w:val="04A0"/>
      </w:tblPr>
      <w:tblGrid>
        <w:gridCol w:w="631"/>
        <w:gridCol w:w="12551"/>
        <w:gridCol w:w="280"/>
        <w:gridCol w:w="280"/>
        <w:gridCol w:w="280"/>
        <w:gridCol w:w="280"/>
        <w:gridCol w:w="280"/>
        <w:gridCol w:w="280"/>
        <w:gridCol w:w="280"/>
      </w:tblGrid>
      <w:tr w:rsidR="00D52584" w:rsidRPr="00901A43" w:rsidTr="00901A43">
        <w:trPr>
          <w:trHeight w:val="280"/>
        </w:trPr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D52584" w:rsidRPr="00901A43" w:rsidTr="00901A43">
        <w:trPr>
          <w:trHeight w:val="28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584" w:rsidRPr="00901A43" w:rsidRDefault="00D52584" w:rsidP="00D5258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Думы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Краснополянского сельского поселения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№    от «    »                        2019 г. 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«Об утверждении отчета об исполнении  бюджета муниципального образования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Краснополянское сельское поселение за 2018 год»</w:t>
            </w:r>
          </w:p>
        </w:tc>
      </w:tr>
      <w:tr w:rsidR="00D52584" w:rsidRPr="00901A43" w:rsidTr="00901A43">
        <w:trPr>
          <w:trHeight w:val="28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584" w:rsidRPr="00901A43" w:rsidTr="00901A43">
        <w:trPr>
          <w:trHeight w:val="28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584" w:rsidRPr="00901A43" w:rsidTr="00901A43">
        <w:trPr>
          <w:trHeight w:val="28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584" w:rsidRPr="00901A43" w:rsidTr="00901A43">
        <w:trPr>
          <w:trHeight w:val="28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584" w:rsidRPr="00901A43" w:rsidTr="00901A43">
        <w:trPr>
          <w:trHeight w:val="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584" w:rsidRPr="00901A43" w:rsidTr="00901A43">
        <w:trPr>
          <w:trHeight w:val="90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584" w:rsidRPr="00901A43" w:rsidRDefault="00D52584" w:rsidP="00D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муниципального бюджета</w:t>
            </w:r>
          </w:p>
        </w:tc>
      </w:tr>
    </w:tbl>
    <w:p w:rsidR="00D52584" w:rsidRPr="00901A43" w:rsidRDefault="00D52584" w:rsidP="00D5258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525BD" w:rsidRPr="00901A43" w:rsidRDefault="00D525BD" w:rsidP="00D5258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B31A2" w:rsidRPr="00901A43" w:rsidRDefault="00BB31A2" w:rsidP="00BB31A2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710"/>
        <w:gridCol w:w="5245"/>
        <w:gridCol w:w="1134"/>
        <w:gridCol w:w="1134"/>
        <w:gridCol w:w="2126"/>
        <w:gridCol w:w="992"/>
        <w:gridCol w:w="1276"/>
        <w:gridCol w:w="1417"/>
        <w:gridCol w:w="1560"/>
      </w:tblGrid>
      <w:tr w:rsidR="00364EFB" w:rsidRPr="00901A43" w:rsidTr="00901A43">
        <w:trPr>
          <w:trHeight w:val="8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глав-ного распо-рядителя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раз-дела, подраз-дела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средств, предусмот-ренных решением о бюджете на 2018 год, тыс.руб.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бюджета, осуществленные в 2018 году</w:t>
            </w:r>
          </w:p>
        </w:tc>
      </w:tr>
      <w:tr w:rsidR="00364EFB" w:rsidRPr="00901A43" w:rsidTr="00901A43">
        <w:trPr>
          <w:trHeight w:val="7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 тыс.руб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364EFB" w:rsidRPr="00901A43" w:rsidTr="00901A4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64EFB" w:rsidRPr="00901A43" w:rsidTr="00901A43">
        <w:trPr>
          <w:trHeight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692,3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692,2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99,99</w:t>
            </w:r>
          </w:p>
        </w:tc>
      </w:tr>
      <w:tr w:rsidR="00364EFB" w:rsidRPr="00901A43" w:rsidTr="00901A43">
        <w:trPr>
          <w:trHeight w:val="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692,3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692,2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99,99</w:t>
            </w:r>
          </w:p>
        </w:tc>
      </w:tr>
      <w:tr w:rsidR="00364EFB" w:rsidRPr="00901A43" w:rsidTr="00901A43">
        <w:trPr>
          <w:trHeight w:val="5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364EFB" w:rsidRPr="00901A43" w:rsidTr="00901A43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364EFB" w:rsidRPr="00901A43" w:rsidTr="00901A43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364EFB" w:rsidRPr="00901A43" w:rsidTr="00901A43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334,2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97,7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99,91</w:t>
            </w:r>
          </w:p>
        </w:tc>
      </w:tr>
      <w:tr w:rsidR="00364EFB" w:rsidRPr="00901A43" w:rsidTr="00901A4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104,8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98,90</w:t>
            </w:r>
          </w:p>
        </w:tc>
      </w:tr>
      <w:tr w:rsidR="00364EFB" w:rsidRPr="00901A43" w:rsidTr="00901A4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146,5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146,5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146,5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146,5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146,5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146,5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146,5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146,5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КРАСНОПОЛЯНСКОЕ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78 756,1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76 119,9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96,65</w:t>
            </w:r>
          </w:p>
        </w:tc>
      </w:tr>
      <w:tr w:rsidR="00364EFB" w:rsidRPr="00901A43" w:rsidTr="00901A43">
        <w:trPr>
          <w:trHeight w:val="1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9 451,9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97,92</w:t>
            </w:r>
          </w:p>
        </w:tc>
      </w:tr>
      <w:tr w:rsidR="00364EFB" w:rsidRPr="00901A43" w:rsidTr="00901A43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Краснополянское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684,9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203,8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97,49</w:t>
            </w:r>
          </w:p>
        </w:tc>
      </w:tr>
      <w:tr w:rsidR="00364EFB" w:rsidRPr="00901A43" w:rsidTr="00901A43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7 592,6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7 401,3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97,48</w:t>
            </w:r>
          </w:p>
        </w:tc>
      </w:tr>
      <w:tr w:rsidR="00364EFB" w:rsidRPr="00901A43" w:rsidTr="00901A43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97,48</w:t>
            </w:r>
          </w:p>
        </w:tc>
      </w:tr>
      <w:tr w:rsidR="00364EFB" w:rsidRPr="00901A43" w:rsidTr="00901A43">
        <w:trPr>
          <w:trHeight w:val="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7 240,9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98,51</w:t>
            </w:r>
          </w:p>
        </w:tc>
      </w:tr>
      <w:tr w:rsidR="00364EFB" w:rsidRPr="00901A43" w:rsidTr="00901A43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99,86</w:t>
            </w:r>
          </w:p>
        </w:tc>
      </w:tr>
      <w:tr w:rsidR="00364EFB" w:rsidRPr="00901A43" w:rsidTr="00901A43">
        <w:trPr>
          <w:trHeight w:val="2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4 589,6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1 365,5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99,38</w:t>
            </w:r>
          </w:p>
        </w:tc>
      </w:tr>
      <w:tr w:rsidR="00364EFB" w:rsidRPr="00901A43" w:rsidTr="00901A43">
        <w:trPr>
          <w:trHeight w:val="3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92,54</w:t>
            </w:r>
          </w:p>
        </w:tc>
      </w:tr>
      <w:tr w:rsidR="00364EFB" w:rsidRPr="00901A43" w:rsidTr="00901A43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579,8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95,26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778,6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90,52</w:t>
            </w:r>
          </w:p>
        </w:tc>
      </w:tr>
      <w:tr w:rsidR="00364EFB" w:rsidRPr="00901A43" w:rsidTr="00901A43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оплаты труда работников  муниципальных учреждений в размере не ниже минимального размера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364EFB" w:rsidRPr="00901A43" w:rsidTr="00901A43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364EFB" w:rsidRPr="00901A43" w:rsidTr="00901A43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64,7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</w:tr>
      <w:tr w:rsidR="00364EFB" w:rsidRPr="00901A43" w:rsidTr="00901A43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3,08</w:t>
            </w:r>
          </w:p>
        </w:tc>
      </w:tr>
      <w:tr w:rsidR="00364EFB" w:rsidRPr="00901A43" w:rsidTr="00901A43">
        <w:trPr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Передача части  организационных полномочий исполнительных органов МСУ сельских поселений по вопросам архитектуры и градостроительства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Э1010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Э1010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157,8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наложенные на действие или бездействие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образованиям, расположенным на территории Свердловской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1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6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550,6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550,6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363,5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363,5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7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П1010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П1010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363,5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187,1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187,1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187,1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187,1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П1020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187,1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187,1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</w:t>
            </w:r>
          </w:p>
        </w:tc>
      </w:tr>
      <w:tr w:rsidR="00364EFB" w:rsidRPr="00901A43" w:rsidTr="00901A43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364EFB" w:rsidRPr="00901A43" w:rsidTr="00901A43">
        <w:trPr>
          <w:trHeight w:val="3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06 7 02 29020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06 7 02 29020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372,6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</w:t>
            </w:r>
          </w:p>
        </w:tc>
      </w:tr>
      <w:tr w:rsidR="00364EFB" w:rsidRPr="00901A43" w:rsidTr="00901A43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9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И1050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01 И1050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194,2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364EFB" w:rsidRPr="00901A43" w:rsidTr="00901A43">
        <w:trPr>
          <w:trHeight w:val="2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99,12</w:t>
            </w:r>
          </w:p>
        </w:tc>
      </w:tr>
      <w:tr w:rsidR="00364EFB" w:rsidRPr="00901A43" w:rsidTr="00901A43">
        <w:trPr>
          <w:trHeight w:val="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99,03</w:t>
            </w:r>
          </w:p>
        </w:tc>
      </w:tr>
      <w:tr w:rsidR="00364EFB" w:rsidRPr="00901A43" w:rsidTr="00901A43">
        <w:trPr>
          <w:trHeight w:val="1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157,8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44,2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95,48</w:t>
            </w:r>
          </w:p>
        </w:tc>
      </w:tr>
      <w:tr w:rsidR="00364EFB" w:rsidRPr="00901A43" w:rsidTr="00901A43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21 716,1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93,83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04 06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06 1 03 22060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06 1 03 22060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06 2 01 23150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06 2 01 23150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99,01</w:t>
            </w:r>
          </w:p>
        </w:tc>
      </w:tr>
      <w:tr w:rsidR="00364EFB" w:rsidRPr="00901A43" w:rsidTr="00901A43">
        <w:trPr>
          <w:trHeight w:val="4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21 436,7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21 225,4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99,01</w:t>
            </w:r>
          </w:p>
        </w:tc>
      </w:tr>
      <w:tr w:rsidR="00364EFB" w:rsidRPr="00901A43" w:rsidTr="00901A4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99,01</w:t>
            </w:r>
          </w:p>
        </w:tc>
      </w:tr>
      <w:tr w:rsidR="00364EFB" w:rsidRPr="00901A43" w:rsidTr="00901A43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Ямочный ремонт дорог, ремонт грунтовых дорог и мостовых сооружений на территории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1 143,5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в д.Малая Менщикова, ул.Новая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в с.Елань, ул.Пролетарская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06 2 02 24250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2 138,7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91,01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2 138,7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91,01</w:t>
            </w:r>
          </w:p>
        </w:tc>
      </w:tr>
      <w:tr w:rsidR="00364EFB" w:rsidRPr="00901A43" w:rsidTr="00901A43">
        <w:trPr>
          <w:trHeight w:val="3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И4090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03 И4090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 в с.Чурманское , ул.Победы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 в с.Елань , ул.Свободы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светофорных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автомобильной дороги в д.Менщикова, ул.им.Кайгородова Л.Х.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8 125,6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дороги в с.Чурманское, ул.Солдатская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3 850,6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тротуаров в с. Шадринка, д.Квашнина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тротуаров и их ограждений в д.Малая Койнова, с. Елань, с.Чурманское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моста в д.Тихонова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моста в д.Тихонова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И4190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 04 И4190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2 004,1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содержанию, управлению и распоряжению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плетежей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17,77</w:t>
            </w:r>
          </w:p>
        </w:tc>
      </w:tr>
      <w:tr w:rsidR="00364EFB" w:rsidRPr="00901A43" w:rsidTr="00901A43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17,77</w:t>
            </w:r>
          </w:p>
        </w:tc>
      </w:tr>
      <w:tr w:rsidR="00364EFB" w:rsidRPr="00901A43" w:rsidTr="00901A43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16,64</w:t>
            </w:r>
          </w:p>
        </w:tc>
      </w:tr>
      <w:tr w:rsidR="00364EFB" w:rsidRPr="00901A43" w:rsidTr="00901A43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местоположения  и постановка на кадастровый учет границ территориальных зон 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8,60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8,60</w:t>
            </w:r>
          </w:p>
        </w:tc>
      </w:tr>
      <w:tr w:rsidR="00364EFB" w:rsidRPr="00901A43" w:rsidTr="00901A43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Разработка, оформление и внесение изменений  в генеральные планы поселения,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S3800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01 S3800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06 3 03 23060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364EFB" w:rsidRPr="00901A43" w:rsidTr="00901A43">
        <w:trPr>
          <w:trHeight w:val="8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06 4 01 23010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0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подтверджении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06 4 01 23010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91,07</w:t>
            </w:r>
          </w:p>
        </w:tc>
      </w:tr>
      <w:tr w:rsidR="00364EFB" w:rsidRPr="00901A43" w:rsidTr="00901A43">
        <w:trPr>
          <w:trHeight w:val="4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2 495,3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91,07</w:t>
            </w:r>
          </w:p>
        </w:tc>
      </w:tr>
      <w:tr w:rsidR="00364EFB" w:rsidRPr="00901A43" w:rsidTr="00901A43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91,07</w:t>
            </w:r>
          </w:p>
        </w:tc>
      </w:tr>
      <w:tr w:rsidR="00364EFB" w:rsidRPr="00901A43" w:rsidTr="00901A43">
        <w:trPr>
          <w:trHeight w:val="3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муниципального жилого дома  в с.Чурманское, ул.Первомайская, д.32 кв.1,2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364EFB" w:rsidRPr="00901A43" w:rsidTr="00901A43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 , ул.Советская,94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70,58</w:t>
            </w:r>
          </w:p>
        </w:tc>
      </w:tr>
      <w:tr w:rsidR="00364EFB" w:rsidRPr="00901A43" w:rsidTr="00901A43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70,58</w:t>
            </w:r>
          </w:p>
        </w:tc>
      </w:tr>
      <w:tr w:rsidR="00364EFB" w:rsidRPr="00901A43" w:rsidTr="00901A43">
        <w:trPr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 муниципального жилого дома по адресу с.Елань, ул.Свердлова,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06 5 01 23490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06 5 02 23160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06 5 02 23160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EFB" w:rsidRPr="00901A43" w:rsidTr="00901A43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DB4A29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жилья для молод</w:t>
            </w:r>
            <w:r w:rsidR="00364EFB"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ых специалистов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06 5 08 23450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06 5 08 23450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DB4A29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жилья для молод</w:t>
            </w:r>
            <w:r w:rsidR="00364EFB"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ых специалистов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И3220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08 И3220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1 962,7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99,92</w:t>
            </w:r>
          </w:p>
        </w:tc>
      </w:tr>
      <w:tr w:rsidR="00364EFB" w:rsidRPr="00901A43" w:rsidTr="00901A43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3 435,5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3 429,8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99,83</w:t>
            </w:r>
          </w:p>
        </w:tc>
      </w:tr>
      <w:tr w:rsidR="00364EFB" w:rsidRPr="00901A43" w:rsidTr="00901A43">
        <w:trPr>
          <w:trHeight w:val="6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99,83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с.Елань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Устройство, ремонт и содержание тепловых пунктов водонапорных башен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водопроводов в с.Краснополянское,</w:t>
            </w:r>
            <w:r w:rsidR="00DB4A29"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д.Зырянская, д.Менщикова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водопроводов в д.Игнатьева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06 5 03 23410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1 246,2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колодца в с.Краснополянское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и обустройство колодцев в д.Кондрашина, д. Малая Менщикова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63,23</w:t>
            </w:r>
          </w:p>
        </w:tc>
      </w:tr>
      <w:tr w:rsidR="00364EFB" w:rsidRPr="00901A43" w:rsidTr="00901A43">
        <w:trPr>
          <w:trHeight w:val="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06 5 05 23400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63,23</w:t>
            </w:r>
          </w:p>
        </w:tc>
      </w:tr>
      <w:tr w:rsidR="00364EFB" w:rsidRPr="00901A43" w:rsidTr="00901A43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и устройство колодцев (с.Краснополянское, д.Малая Менщикова, д.Кондрашина)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05 И2130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актуализация программы комплексного развития системы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актуализация схем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06 5 06 23420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финансовой помощи МУП ЖКХ "Елань" Муниципального образования Краснополянского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доходов и (или) возмещение фактически понесенных затрат в связи с производством (реализацией) товаров,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2 750,8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кровель зданий образовательных организаций, учреждений культуры, многоквартирных домов и объектов ЖКХ, подвергшихся воздействию опасных и неблагоприятных метеорологических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869,4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93,64</w:t>
            </w:r>
          </w:p>
        </w:tc>
      </w:tr>
      <w:tr w:rsidR="00364EFB" w:rsidRPr="00901A43" w:rsidTr="00901A43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5 613,6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93,64</w:t>
            </w:r>
          </w:p>
        </w:tc>
      </w:tr>
      <w:tr w:rsidR="00364EFB" w:rsidRPr="00901A43" w:rsidTr="00901A43">
        <w:trPr>
          <w:trHeight w:val="6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93,64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3 164,2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2 979,2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94,15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3 164,2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2 979,2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94,15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общественных туалетов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у общественных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06 5 04 23430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детской игровой площадки в с.Шадринка Краснополянского сельского поселения Байкаловского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06 5 04 45673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90,16</w:t>
            </w:r>
          </w:p>
        </w:tc>
      </w:tr>
      <w:tr w:rsidR="00364EFB" w:rsidRPr="00901A43" w:rsidTr="00901A43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06 5 04 45673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90,16</w:t>
            </w:r>
          </w:p>
        </w:tc>
      </w:tr>
      <w:tr w:rsidR="00364EFB" w:rsidRPr="00901A43" w:rsidTr="00901A43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детской игровой площадки в с.Шадринка Краснополянского сельского поселения Байкаловского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L5670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89,66</w:t>
            </w:r>
          </w:p>
        </w:tc>
      </w:tr>
      <w:tr w:rsidR="00364EFB" w:rsidRPr="00901A43" w:rsidTr="00901A43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04 L5670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1 609,0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89,66</w:t>
            </w:r>
          </w:p>
        </w:tc>
      </w:tr>
      <w:tr w:rsidR="00364EFB" w:rsidRPr="00901A43" w:rsidTr="00901A43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28 209,4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98,69</w:t>
            </w:r>
          </w:p>
        </w:tc>
      </w:tr>
      <w:tr w:rsidR="00364EFB" w:rsidRPr="00901A43" w:rsidTr="00901A43">
        <w:trPr>
          <w:trHeight w:val="1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28 209,4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98,69</w:t>
            </w:r>
          </w:p>
        </w:tc>
      </w:tr>
      <w:tr w:rsidR="00364EFB" w:rsidRPr="00901A43" w:rsidTr="00901A43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23 640,5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98,44</w:t>
            </w:r>
          </w:p>
        </w:tc>
      </w:tr>
      <w:tr w:rsidR="00364EFB" w:rsidRPr="00901A43" w:rsidTr="00901A43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98,44</w:t>
            </w:r>
          </w:p>
        </w:tc>
      </w:tr>
      <w:tr w:rsidR="00364EFB" w:rsidRPr="00901A43" w:rsidTr="00901A43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2 801,0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13 567,4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12 581,6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12 581,6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985,8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2 373,1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Еланской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3 089,2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87,86</w:t>
            </w:r>
          </w:p>
        </w:tc>
      </w:tr>
      <w:tr w:rsidR="00364EFB" w:rsidRPr="00901A43" w:rsidTr="00901A43">
        <w:trPr>
          <w:trHeight w:val="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3 089,2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2 714,2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87,86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Чурманского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повышение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06 6 01 46500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06 6 01 46500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792,6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Чурманского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01 И6210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263,0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7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кровель зданий образовательных организаций, учреждений культуры, многоквартирных домов и объектов ЖКХ, подвергшихся воздействию опасных и неблагоприятных метеорологических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4 568,9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4 568,9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06 7 01 29010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06 7 01 29010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Возведение памятника участникам Великой Отечественной войны в с.Краснополянское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45,5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памятника участникам Великой Отечественной войны в с.Краснополянское, возведенного в 1975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06 7 03 29060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4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2015-2024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5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333,0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хоккейного корта в с.Елань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06 8 01 28030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1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50 0 00 20930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64EFB" w:rsidRPr="00901A43" w:rsidTr="00901A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79 448,4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76 812,1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B" w:rsidRPr="00901A43" w:rsidRDefault="00364EFB" w:rsidP="0036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96,68</w:t>
            </w:r>
          </w:p>
        </w:tc>
      </w:tr>
    </w:tbl>
    <w:p w:rsidR="00D525BD" w:rsidRPr="00901A43" w:rsidRDefault="00D525BD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525BD" w:rsidRPr="00901A43" w:rsidRDefault="00D525BD" w:rsidP="0005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525BD" w:rsidRPr="00901A43" w:rsidRDefault="00D525BD" w:rsidP="00D344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525BD" w:rsidRPr="00901A43" w:rsidRDefault="00D525BD" w:rsidP="00D344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>Приложение 4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>к решению Думы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 xml:space="preserve">  Краснополянского сельского поселения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 xml:space="preserve">№    от «    »                        2019 г. 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>«Об утверждении отчета об исполнении  бюджета муниципального образования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sz w:val="18"/>
          <w:szCs w:val="18"/>
        </w:rPr>
        <w:t xml:space="preserve"> Краснополянское сельское поселение за 2018 год»</w:t>
      </w:r>
    </w:p>
    <w:p w:rsidR="00D344EA" w:rsidRPr="00901A43" w:rsidRDefault="00D344EA" w:rsidP="00D344E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pStyle w:val="7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18"/>
          <w:szCs w:val="18"/>
        </w:rPr>
      </w:pPr>
      <w:r w:rsidRPr="00901A43">
        <w:rPr>
          <w:rFonts w:ascii="Times New Roman" w:eastAsia="Times New Roman" w:hAnsi="Times New Roman" w:cs="Times New Roman"/>
          <w:b/>
          <w:bCs/>
          <w:i w:val="0"/>
          <w:color w:val="404040"/>
          <w:sz w:val="18"/>
          <w:szCs w:val="18"/>
        </w:rPr>
        <w:t xml:space="preserve">Распределение бюджетных ассигнований на реализацию муниципальных  программ </w:t>
      </w:r>
    </w:p>
    <w:p w:rsidR="00D344EA" w:rsidRPr="00901A43" w:rsidRDefault="00D344EA" w:rsidP="00D344EA">
      <w:pPr>
        <w:pStyle w:val="7"/>
        <w:jc w:val="center"/>
        <w:rPr>
          <w:rFonts w:ascii="Times New Roman" w:eastAsia="Times New Roman" w:hAnsi="Times New Roman" w:cs="Times New Roman"/>
          <w:b/>
          <w:color w:val="404040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9"/>
        <w:gridCol w:w="2126"/>
        <w:gridCol w:w="2410"/>
        <w:gridCol w:w="2551"/>
        <w:gridCol w:w="2126"/>
      </w:tblGrid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9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Но-мер стро-ки</w:t>
            </w:r>
          </w:p>
        </w:tc>
        <w:tc>
          <w:tcPr>
            <w:tcW w:w="5529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строки</w:t>
            </w:r>
          </w:p>
        </w:tc>
        <w:tc>
          <w:tcPr>
            <w:tcW w:w="2410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 средств, предусмотренных решением о бюджете на 2018год, тыс. руб.</w:t>
            </w:r>
          </w:p>
        </w:tc>
        <w:tc>
          <w:tcPr>
            <w:tcW w:w="4677" w:type="dxa"/>
            <w:gridSpan w:val="2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бюджета, осуществленные в 2018году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тыс.</w:t>
            </w:r>
          </w:p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в про</w:t>
            </w: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центах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69 174,7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66549,5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96,20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06 1 00 00000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760,2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760,2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06 2 00 00000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21 394,0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21 182,7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99,01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06 3 00 00000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1 619,7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24,94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06 4 00 00000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жилищно-коммунального хозяйства 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06 5 00 00000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12 170,5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11538,7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94,81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06 6 00 00000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24 015,5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23640,5</w:t>
            </w:r>
          </w:p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98,44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06 7 00  00000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06 8 00 00000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06 9 00 00000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8 160,4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7969,0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sz w:val="18"/>
                <w:szCs w:val="18"/>
              </w:rPr>
              <w:t>97,65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D344EA" w:rsidRPr="00901A43" w:rsidRDefault="00D344EA" w:rsidP="00D344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69 174,7</w:t>
            </w:r>
          </w:p>
        </w:tc>
        <w:tc>
          <w:tcPr>
            <w:tcW w:w="2551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66549,5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96,20</w:t>
            </w:r>
          </w:p>
        </w:tc>
      </w:tr>
    </w:tbl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Приложение  5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Краснополянского сельского поселения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№    от «    »                        2019г. 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«Об утверждении отчета об исполнении  бюджета муниципального образования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Краснополянское сельское поселение за 2018 год»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01A43">
        <w:rPr>
          <w:rFonts w:ascii="Times New Roman" w:hAnsi="Times New Roman" w:cs="Times New Roman"/>
          <w:b/>
          <w:bCs/>
          <w:sz w:val="18"/>
          <w:szCs w:val="18"/>
        </w:rPr>
        <w:t xml:space="preserve">Распределение межбюджетных трансфертов, предоставляемых другим бюджетам </w:t>
      </w:r>
    </w:p>
    <w:p w:rsidR="00D344EA" w:rsidRPr="00901A43" w:rsidRDefault="00D344EA" w:rsidP="00D344E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86"/>
        <w:gridCol w:w="2268"/>
        <w:gridCol w:w="2268"/>
        <w:gridCol w:w="2693"/>
        <w:gridCol w:w="2268"/>
      </w:tblGrid>
      <w:tr w:rsidR="00D344EA" w:rsidRPr="00901A43" w:rsidTr="00901A43">
        <w:trPr>
          <w:trHeight w:val="923"/>
        </w:trPr>
        <w:tc>
          <w:tcPr>
            <w:tcW w:w="710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Но-мер стро-ки</w:t>
            </w:r>
          </w:p>
        </w:tc>
        <w:tc>
          <w:tcPr>
            <w:tcW w:w="5386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МБТ, предоставляемые из бюджета сельского поселения в бюджет муниципального района</w:t>
            </w:r>
          </w:p>
        </w:tc>
        <w:tc>
          <w:tcPr>
            <w:tcW w:w="2268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268" w:type="dxa"/>
            <w:vMerge w:val="restart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средств, предусмотренных решением о бюджете на 2018 год, тыс. руб.</w:t>
            </w:r>
          </w:p>
        </w:tc>
        <w:tc>
          <w:tcPr>
            <w:tcW w:w="4961" w:type="dxa"/>
            <w:gridSpan w:val="2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бюджета, осуществленные в 2018 году</w:t>
            </w:r>
          </w:p>
        </w:tc>
      </w:tr>
      <w:tr w:rsidR="00D344EA" w:rsidRPr="00901A43" w:rsidTr="00901A43">
        <w:trPr>
          <w:trHeight w:val="922"/>
        </w:trPr>
        <w:tc>
          <w:tcPr>
            <w:tcW w:w="710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 тыс.руб.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процентах</w:t>
            </w:r>
          </w:p>
        </w:tc>
      </w:tr>
      <w:tr w:rsidR="00D344EA" w:rsidRPr="00901A43" w:rsidTr="00901A43">
        <w:tc>
          <w:tcPr>
            <w:tcW w:w="710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44EA" w:rsidRPr="00901A43" w:rsidTr="00901A43">
        <w:trPr>
          <w:trHeight w:val="946"/>
        </w:trPr>
        <w:tc>
          <w:tcPr>
            <w:tcW w:w="710" w:type="dxa"/>
            <w:vAlign w:val="center"/>
          </w:tcPr>
          <w:p w:rsidR="00D344EA" w:rsidRPr="00901A43" w:rsidRDefault="00D344EA" w:rsidP="00D344EA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D344EA" w:rsidRPr="00901A43" w:rsidRDefault="00D344EA" w:rsidP="00D344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осуществление управленческих полномочий органов местного самоуправления сельских поселений 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06 9 01 П1010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2693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c>
          <w:tcPr>
            <w:tcW w:w="710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D344EA" w:rsidRPr="00901A43" w:rsidRDefault="00D344EA" w:rsidP="00D344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06 9 01 Э1010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2693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c>
          <w:tcPr>
            <w:tcW w:w="710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D344EA" w:rsidRPr="00901A43" w:rsidRDefault="00D344EA" w:rsidP="00D344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осуществление управленческих полномочий органов местного самоуправления сельских поселений  по осуществлению муниципального внешнего финансового контроля 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50 0 00 П1010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2693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c>
          <w:tcPr>
            <w:tcW w:w="710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D344EA" w:rsidRPr="00901A43" w:rsidRDefault="00D344EA" w:rsidP="00D344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осуществление </w:t>
            </w:r>
            <w:r w:rsidRPr="00901A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управленческих полномочий органов местного самоуправления сельских поселений  по осуществлению муниципального внутреннего финансового контроля 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50 0 00 П1020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Cs/>
                <w:sz w:val="18"/>
                <w:szCs w:val="18"/>
              </w:rPr>
              <w:t>187,1</w:t>
            </w:r>
          </w:p>
        </w:tc>
        <w:tc>
          <w:tcPr>
            <w:tcW w:w="2693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Cs/>
                <w:sz w:val="18"/>
                <w:szCs w:val="18"/>
              </w:rPr>
              <w:t>187,1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344EA" w:rsidRPr="00901A43" w:rsidTr="00901A43">
        <w:tc>
          <w:tcPr>
            <w:tcW w:w="710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D344EA" w:rsidRPr="00901A43" w:rsidRDefault="00D344EA" w:rsidP="00D344E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854,9</w:t>
            </w:r>
          </w:p>
        </w:tc>
        <w:tc>
          <w:tcPr>
            <w:tcW w:w="2693" w:type="dxa"/>
            <w:vAlign w:val="center"/>
          </w:tcPr>
          <w:p w:rsidR="00D344EA" w:rsidRPr="00901A43" w:rsidRDefault="00D344EA" w:rsidP="00D344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854,9</w:t>
            </w:r>
          </w:p>
        </w:tc>
        <w:tc>
          <w:tcPr>
            <w:tcW w:w="2268" w:type="dxa"/>
            <w:vAlign w:val="center"/>
          </w:tcPr>
          <w:p w:rsidR="00D344EA" w:rsidRPr="00901A43" w:rsidRDefault="00D344EA" w:rsidP="00D344E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D344EA" w:rsidRPr="00901A43" w:rsidRDefault="00D344EA" w:rsidP="00D344E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Приложение 6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Краснополянского сельского поселения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№    от «    »                        2019 г. 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«Об утверждении отчета об исполнении  бюджета муниципального образования</w:t>
      </w:r>
    </w:p>
    <w:p w:rsidR="00D344EA" w:rsidRPr="00901A43" w:rsidRDefault="00D344EA" w:rsidP="00D344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Краснополянское сельское поселение за 2018 год»</w:t>
      </w:r>
    </w:p>
    <w:p w:rsidR="00D344EA" w:rsidRPr="00901A43" w:rsidRDefault="00D344EA" w:rsidP="00D344E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Программа муниципальных внутренних заимствований муниципального образования  Краснополянское сельское поселение</w:t>
      </w:r>
    </w:p>
    <w:p w:rsidR="00D344EA" w:rsidRPr="00901A43" w:rsidRDefault="00D344EA" w:rsidP="00D344EA">
      <w:pPr>
        <w:spacing w:after="0"/>
        <w:ind w:right="282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(тыс. руб.)    </w:t>
      </w:r>
    </w:p>
    <w:tbl>
      <w:tblPr>
        <w:tblW w:w="1559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2"/>
        <w:gridCol w:w="5871"/>
        <w:gridCol w:w="2552"/>
        <w:gridCol w:w="3260"/>
        <w:gridCol w:w="3118"/>
      </w:tblGrid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Цель предоставления бюджетного кредита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Объем привлечения, </w:t>
            </w:r>
          </w:p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тысячах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Объем средств, направляемых на погашение основной суммы долга, </w:t>
            </w:r>
          </w:p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тысячах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в 2018 году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на покрытие временного кассового разрыва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на частичное покрытие дефицитов местных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на пополнение остатков средств на счетах местных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344EA" w:rsidRPr="00901A43" w:rsidTr="00901A4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Приложение 7 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Краснополянского сельского поселения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№    от «    »                        2019 г. 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«Об утверждении отчета об исполнении  бюджета муниципального образования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Краснополянское сельское поселение за 2018 год»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Программа муниципальных гарантий муниципального образования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 xml:space="preserve"> Краснополянское сельское поселение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Раздел 1 Перечень подлежащих предоставлению муниципальных гарантий в 2018 году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1"/>
        <w:gridCol w:w="1984"/>
        <w:gridCol w:w="1843"/>
        <w:gridCol w:w="2126"/>
        <w:gridCol w:w="2268"/>
        <w:gridCol w:w="2694"/>
        <w:gridCol w:w="2268"/>
      </w:tblGrid>
      <w:tr w:rsidR="00D344EA" w:rsidRPr="00901A43" w:rsidTr="00D344EA">
        <w:tc>
          <w:tcPr>
            <w:tcW w:w="64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Но-мер строки</w:t>
            </w:r>
          </w:p>
        </w:tc>
        <w:tc>
          <w:tcPr>
            <w:tcW w:w="1621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гарантирования </w:t>
            </w:r>
          </w:p>
        </w:tc>
        <w:tc>
          <w:tcPr>
            <w:tcW w:w="1984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категории принципала</w:t>
            </w:r>
          </w:p>
        </w:tc>
        <w:tc>
          <w:tcPr>
            <w:tcW w:w="1843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Объём гаранти-рования, в тысячах рублей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2694" w:type="dxa"/>
            <w:shd w:val="clear" w:color="auto" w:fill="auto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Иные условия предостав-ления муниципальных гарантий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Исполнено,</w:t>
            </w:r>
          </w:p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тысячах рублей</w:t>
            </w:r>
          </w:p>
        </w:tc>
      </w:tr>
      <w:tr w:rsidR="00D344EA" w:rsidRPr="00901A43" w:rsidTr="00D344EA">
        <w:tc>
          <w:tcPr>
            <w:tcW w:w="64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:rsidR="00D344EA" w:rsidRPr="00901A43" w:rsidRDefault="00D344EA" w:rsidP="00D344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 юридических лиц, связанные с привлечением кредитов, связанные с реализацией полномочий органа местного самоуправления </w:t>
            </w:r>
          </w:p>
        </w:tc>
        <w:tc>
          <w:tcPr>
            <w:tcW w:w="1984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связанные с реализацией полномочий в сфере жилищно-коммунального хозяйства </w:t>
            </w:r>
          </w:p>
        </w:tc>
        <w:tc>
          <w:tcPr>
            <w:tcW w:w="1843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2694" w:type="dxa"/>
            <w:shd w:val="clear" w:color="auto" w:fill="auto"/>
          </w:tcPr>
          <w:p w:rsidR="00D344EA" w:rsidRPr="00901A43" w:rsidRDefault="00D344EA" w:rsidP="00D344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26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Раздел П  Общий объём бюджетных ассигнований, предусмотренных на исполнение муниципальных гарантий по возможным гарантийным случаям в 2018 году</w:t>
      </w: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89"/>
        <w:gridCol w:w="4712"/>
        <w:gridCol w:w="5103"/>
      </w:tblGrid>
      <w:tr w:rsidR="00D344EA" w:rsidRPr="00901A43" w:rsidTr="00D344EA">
        <w:tc>
          <w:tcPr>
            <w:tcW w:w="64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Но-мер строки</w:t>
            </w:r>
          </w:p>
        </w:tc>
        <w:tc>
          <w:tcPr>
            <w:tcW w:w="4989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исполнения муниципальных гарантий</w:t>
            </w:r>
          </w:p>
        </w:tc>
        <w:tc>
          <w:tcPr>
            <w:tcW w:w="4712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Объём бюджетных ассигнований на исполнение гарантий по возможным гарантийным случаям, в тысячах рублей</w:t>
            </w:r>
          </w:p>
        </w:tc>
        <w:tc>
          <w:tcPr>
            <w:tcW w:w="5103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</w:t>
            </w:r>
          </w:p>
        </w:tc>
      </w:tr>
      <w:tr w:rsidR="00D344EA" w:rsidRPr="00901A43" w:rsidTr="00D344EA">
        <w:tc>
          <w:tcPr>
            <w:tcW w:w="64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9" w:type="dxa"/>
          </w:tcPr>
          <w:p w:rsidR="00D344EA" w:rsidRPr="00901A43" w:rsidRDefault="00D344EA" w:rsidP="00D344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4712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4EA" w:rsidRPr="00901A43" w:rsidTr="00D344EA">
        <w:tc>
          <w:tcPr>
            <w:tcW w:w="648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9" w:type="dxa"/>
          </w:tcPr>
          <w:p w:rsidR="00D344EA" w:rsidRPr="00901A43" w:rsidRDefault="00D344EA" w:rsidP="00D344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Расходы муниципального бюджета</w:t>
            </w:r>
          </w:p>
        </w:tc>
        <w:tc>
          <w:tcPr>
            <w:tcW w:w="4712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344EA" w:rsidRPr="00901A43" w:rsidRDefault="00D344EA" w:rsidP="00D344EA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Приложение 8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Краснополянского сельского поселения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№    от «    »                        2019 г. 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«Об утверждении отчета об исполнении  бюджета муниципального образования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Краснополянское сельское поселение за 2018 год»</w:t>
      </w: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44EA" w:rsidRPr="00901A43" w:rsidRDefault="00D344EA" w:rsidP="00D34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Свод источников внутреннего финансирования дефицита муниципального бюджета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81"/>
        <w:gridCol w:w="3544"/>
        <w:gridCol w:w="2409"/>
        <w:gridCol w:w="2694"/>
      </w:tblGrid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Но-мер стро-ки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Сумма средств, предусмотренных решением о бюджете на 2018 год, в тыс.руб.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Средства, поступившие в бюджет в 2018 году,</w:t>
            </w:r>
          </w:p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тыс.руб.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2 212,5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503,1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920 01 05 02 01 10 0000 510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-77 235,9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-77002,4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920 01 05 02 01 10 0000 610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79 448,4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77505,5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000 01 06 00 00 00 0000 000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000 01 06 05 00 00 0000 000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80,4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000 01 06 05 00 00 0000 600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 поселений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920 01 06 05 01 10 0000 640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344EA" w:rsidRPr="00901A43" w:rsidTr="00D344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2 292,9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EA" w:rsidRPr="00901A43" w:rsidRDefault="00D344EA" w:rsidP="00D3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A43">
              <w:rPr>
                <w:rFonts w:ascii="Times New Roman" w:hAnsi="Times New Roman" w:cs="Times New Roman"/>
                <w:b/>
                <w:sz w:val="18"/>
                <w:szCs w:val="18"/>
              </w:rPr>
              <w:t>503,1</w:t>
            </w:r>
          </w:p>
        </w:tc>
      </w:tr>
    </w:tbl>
    <w:p w:rsidR="00D525BD" w:rsidRDefault="00D525BD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01A43" w:rsidRDefault="00901A43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01A43" w:rsidRDefault="00901A43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01A43" w:rsidRDefault="00901A43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01A43" w:rsidRDefault="00901A43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01A43" w:rsidRPr="00901A43" w:rsidRDefault="00901A43" w:rsidP="00D344EA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F2C1F" w:rsidRPr="00901A43" w:rsidRDefault="001F2C1F" w:rsidP="008055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01A43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__________________________________________________________________________________________________________________________________________________</w:t>
      </w:r>
    </w:p>
    <w:p w:rsidR="00E73D79" w:rsidRPr="00901A43" w:rsidRDefault="00364E16" w:rsidP="00E048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Раздел </w:t>
      </w:r>
      <w:r w:rsidR="00EC35E9" w:rsidRPr="00901A43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901A43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901A43">
        <w:rPr>
          <w:rFonts w:ascii="Times New Roman" w:hAnsi="Times New Roman" w:cs="Times New Roman"/>
          <w:b/>
          <w:sz w:val="18"/>
          <w:szCs w:val="18"/>
          <w:u w:val="single"/>
        </w:rPr>
        <w:t>. Постановления главы Краснополянского сельского поселени</w:t>
      </w:r>
      <w:r w:rsidR="00061C7E" w:rsidRPr="00901A43">
        <w:rPr>
          <w:rFonts w:ascii="Times New Roman" w:hAnsi="Times New Roman" w:cs="Times New Roman"/>
          <w:b/>
          <w:sz w:val="18"/>
          <w:szCs w:val="18"/>
          <w:u w:val="single"/>
        </w:rPr>
        <w:t>я</w:t>
      </w:r>
    </w:p>
    <w:p w:rsidR="00E73D79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Свердловская область</w:t>
      </w:r>
    </w:p>
    <w:p w:rsidR="00E73D79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Байкаловский район</w:t>
      </w:r>
    </w:p>
    <w:p w:rsidR="00E73D79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Постановление</w:t>
      </w:r>
    </w:p>
    <w:p w:rsidR="00E73D79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главы муниципального образования</w:t>
      </w:r>
    </w:p>
    <w:p w:rsidR="00E73D79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Краснополянское сельское поселение</w:t>
      </w:r>
    </w:p>
    <w:p w:rsidR="000963D3" w:rsidRPr="00901A43" w:rsidRDefault="00E73D79" w:rsidP="007A5B4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от  </w:t>
      </w:r>
      <w:r w:rsidR="007A5B41" w:rsidRPr="00901A43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4131C4" w:rsidRPr="00901A43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="007A5B41"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131C4"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апреля</w:t>
      </w:r>
      <w:r w:rsidR="007A5B41"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2019 года  №</w:t>
      </w:r>
      <w:r w:rsidR="004131C4" w:rsidRPr="00901A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59</w:t>
      </w:r>
    </w:p>
    <w:p w:rsidR="00057A77" w:rsidRPr="00901A43" w:rsidRDefault="00057A77" w:rsidP="00057A77">
      <w:pPr>
        <w:pStyle w:val="ConsPlusNormal"/>
        <w:tabs>
          <w:tab w:val="left" w:pos="429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C3699" w:rsidRPr="00901A43" w:rsidRDefault="002C3699" w:rsidP="002C3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Об утверждении Порядка осуществления претензионной и исковой работы с просроченной дебиторской задолженностью</w:t>
      </w:r>
      <w:r w:rsidR="004131C4" w:rsidRPr="00901A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1A43">
        <w:rPr>
          <w:rFonts w:ascii="Times New Roman" w:hAnsi="Times New Roman" w:cs="Times New Roman"/>
          <w:b/>
          <w:sz w:val="18"/>
          <w:szCs w:val="18"/>
        </w:rPr>
        <w:t>главными администраторами (администраторами) доходов муниципального образования Краснополянское сельское поселение</w:t>
      </w:r>
    </w:p>
    <w:p w:rsidR="002C3699" w:rsidRPr="00901A43" w:rsidRDefault="002C3699" w:rsidP="002C36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В соответствии с Постановлением Администрация муниципального образования Краснополянское сельское поселение от 12.02.2019 N25 «Об утверждении План-графика по сокращению дебиторской задолженности и принятию своевременных мер по ее взысканию в отношении доходов, администрируемых главными администраторами бюджета МО Краснополянское сельское поселение» Администрация муниципального образования Краснополянское сельское поселение постановляет:</w:t>
      </w:r>
    </w:p>
    <w:p w:rsidR="002C3699" w:rsidRPr="00901A43" w:rsidRDefault="002C3699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1. Утвердить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 муниципального образования Краснополянское сельское поселение (прилагается).</w:t>
      </w:r>
    </w:p>
    <w:p w:rsidR="002C3699" w:rsidRPr="00901A43" w:rsidRDefault="002C3699" w:rsidP="004131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1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www.krasnopolyanskoe.ru</w:t>
        </w:r>
      </w:hyperlink>
    </w:p>
    <w:p w:rsidR="002C3699" w:rsidRPr="00901A43" w:rsidRDefault="002C3699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3. Контроль за исполнением данного Постановления оставляю за собой.</w:t>
      </w:r>
    </w:p>
    <w:p w:rsidR="002C3699" w:rsidRPr="00901A43" w:rsidRDefault="002C3699" w:rsidP="004131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Глава  Краснополянского сельского поселения                                                                                                                                                                        Л.А. Федотова</w:t>
      </w: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Утверждено</w:t>
      </w: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Постановлением главы МО</w:t>
      </w: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Краснополянское сельское поселение</w:t>
      </w:r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  <w:t>от 04 апреля 2019 г. №59</w:t>
      </w:r>
      <w:bookmarkStart w:id="0" w:name="_GoBack"/>
      <w:bookmarkEnd w:id="0"/>
    </w:p>
    <w:p w:rsidR="002C3699" w:rsidRPr="00901A43" w:rsidRDefault="002C3699" w:rsidP="004131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 xml:space="preserve">Порядок  осуществления претензионной и исковой работы с просроченной дебиторской задолженностью главными администраторами </w:t>
      </w:r>
    </w:p>
    <w:p w:rsidR="002C3699" w:rsidRPr="00901A43" w:rsidRDefault="002C3699" w:rsidP="004131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(администраторами) доходов муниципального образования Краснополянское сельское поселение</w:t>
      </w:r>
    </w:p>
    <w:p w:rsidR="002C3699" w:rsidRPr="00901A43" w:rsidRDefault="002C3699" w:rsidP="004131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1. Настоящий Порядок регулирует отношения по взысканию просроченной дебиторской задолженности между главными администраторами (администраторами) доходов муниципального образования Краснополянское сельское поселение (далее - Администраторы доходов) и лицами, имеющими задолженность в бюджет Муниципального образования  Краснополянское сельское поселение.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2. В целях настоящего Порядка используются следующие основные понятия: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деятельность по взысканию просроченной задолженности (взыскание)</w:t>
      </w:r>
      <w:r w:rsidRPr="00901A43">
        <w:rPr>
          <w:rFonts w:ascii="Times New Roman" w:hAnsi="Times New Roman" w:cs="Times New Roman"/>
          <w:sz w:val="18"/>
          <w:szCs w:val="18"/>
        </w:rPr>
        <w:t xml:space="preserve"> - юридические и фактические действия, совершаемые Администраторами доходов, и направленные на погашение должником просроченной задолженности;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должник</w:t>
      </w:r>
      <w:r w:rsidRPr="00901A43">
        <w:rPr>
          <w:rFonts w:ascii="Times New Roman" w:hAnsi="Times New Roman" w:cs="Times New Roman"/>
          <w:sz w:val="18"/>
          <w:szCs w:val="18"/>
        </w:rPr>
        <w:t xml:space="preserve">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</w:t>
      </w:r>
      <w:hyperlink r:id="rId12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901A43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просроченная задолженность</w:t>
      </w:r>
      <w:r w:rsidRPr="00901A43">
        <w:rPr>
          <w:rFonts w:ascii="Times New Roman" w:hAnsi="Times New Roman" w:cs="Times New Roman"/>
          <w:sz w:val="18"/>
          <w:szCs w:val="18"/>
        </w:rPr>
        <w:t xml:space="preserve"> - суммарный объем не исполненных должником в установленный срок денежных обязательств, по которым истек трехмесячный срок с момента наступления даты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подразделение-исполнитель</w:t>
      </w:r>
      <w:r w:rsidRPr="00901A43">
        <w:rPr>
          <w:rFonts w:ascii="Times New Roman" w:hAnsi="Times New Roman" w:cs="Times New Roman"/>
          <w:sz w:val="18"/>
          <w:szCs w:val="18"/>
        </w:rPr>
        <w:t xml:space="preserve"> - Орган местного самоуправления, казенное учреждение, инициировавшее заключение договора либо отвечающее за осуществление расчетов с контрагентами в соответствии со своей компетенцией;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ответственное лицо (ответственный)</w:t>
      </w:r>
      <w:r w:rsidRPr="00901A43">
        <w:rPr>
          <w:rFonts w:ascii="Times New Roman" w:hAnsi="Times New Roman" w:cs="Times New Roman"/>
          <w:sz w:val="18"/>
          <w:szCs w:val="18"/>
        </w:rPr>
        <w:t xml:space="preserve"> - лицо, назначаемое руководителем подразделения-исполнителя для совершения той или иной операции. В случае необходимости временного или постоянного устранения ответственного от дел (отпуск, увольнение) руководитель подразделения-исполнителя назначает нового ответственного и контролирует процесс передачи дел и документов от ранее назначенного ответственного новому. Увольнение или направление в отпуск ранее назначенного ответственного производится только после полной передачи дел новому ответственному. В случае,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В случае ликвидации подразделения-исполнителя новое подразделение-исполнитель назначается Главой муниципального образования Краснополянское сельское поселение.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3. В целях минимизации объемов просроченной задолженности,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4. Инвентаризация просроченной задолженности проводится ежеквартально.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5. Урегулирование просроченной задолженности может осуществляться ответственным лицом подразделения - исполнителя следующими способами: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Информационные мероприятия.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Проводить разъяснительную работу: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а) о способах оплаты тех или иных платежей;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б) о необходимости своевременной оплаты тех или иных платежей;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в) о возможности оформления по письменному заявлению должника соглашения о предоставлении рассрочки;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г) о начислении пеней за несвоевременную оплату тех или иных платежей;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д) об ответственности за несвоевременную оплату тех или иных платежей;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Предупреждение должников по телефону или СМС сообщения только при наличии письменного согласия должника на обработку персональных данных.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Информируют должников и предупреждают: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а) о размере долга;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б) об обязанности погасить просроченную задолженность;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в) о способах оплаты;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г) о сроках погашения просроченной задолженности;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д) о мерах, применяемых к должнику, если он не погасит просроченную задолженность в установленный претензией срок.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6. Иные способы: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6.1. Проведение переговоров, направленных на достижение соглашения об оплате просроченной задолженности.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6.2. Заключение соглашения с должником о зачете встречного однородного требования, если это допускается законом и договором.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6.3. Заключение соглашения с должником о замене первоначального обязательства другим обязательством, предусматривающим иной предмет или способ исполнения (новация), если это допускается законом.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6.4. Другими способами, не противоречащими закону и условиям договора.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7. Порядок взыскания просроченной задолженности.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7.1. Досудебный порядок по взысканию просроченной задолженности.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В течение 10 (десяти) рабочих дней с момента ее образования ответственное лицо предъявляет должнику претензию в порядке, предусмотренном договором или действующим законодательством Российской Федерации.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Претензия должна быть составлена в письменной форме в 2 экземплярах: один остается в подразделении-исполнителе, второй передается должнику под роспись или направляется заказной почтой с уведомлением о вручении.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Претензия должна содержать: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наименование (ф.и.о.) должника, адрес в соответствии с условиями договора;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допущенное должником нарушение договорных обязательств;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расчета суммы задолженности основного долга и пеней (неустойки, штрафа), предусмотренных договором и законодательством Российской Федерации;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меры ответственности за нарушение договорных обязательств в соответствии с договором и законом;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- ссылки на пункты положения договора, статьи Гражданского </w:t>
      </w:r>
      <w:hyperlink r:id="rId13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кодекса</w:t>
        </w:r>
      </w:hyperlink>
      <w:r w:rsidRPr="00901A43">
        <w:rPr>
          <w:rFonts w:ascii="Times New Roman" w:hAnsi="Times New Roman" w:cs="Times New Roman"/>
          <w:sz w:val="18"/>
          <w:szCs w:val="18"/>
        </w:rPr>
        <w:t xml:space="preserve"> РФ, другие нормативные акты, которые нарушены должником;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срок для добровольного перечисления просроченной задолженности. Указанный срок должен составлять не менее 10 рабочих дней с момента получения претензии, если иной срок не установлен договором или действующим законодательством;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предложение о расторжении договора (в случае необходимости);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дата, номер, подпись.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Проект претензии передается на согласование руководителю подразделения-исполнителя.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Цель предъявления претензии - доказательно убедить должника в том, что его действия не соответствуют условиям договора и невыгодны для него.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7.2. Организация работы по взысканию просроченной задолженности в судебном порядке.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Ответственное лицо служебной запиской информирует о данном факте своего непосредственного руководителя с предоставлением расчета суммы задолженности основного долга и пеней (неустойки, штрафа), предусмотренных договором и законодательством Российской Федерации.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Подразделение-исполнитель в течение 10 (десяти) рабочих дней с даты получения письменного обращения ответственного лица предъявляет исковое заявление в суд в соответствии с процессуальным законодательством Российской Федерации.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Настоящий порядок взыскания просроченной задолженности местного бюджета не должен нарушать прав и законных интересов других лиц.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8. Заключение соглашений о предоставлении рассрочки по погашению задолженности в досудебном порядке, на стадии судебного разбирательства и исполнительного производства, если это допускается законом или договором.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8.1. В случае невозможности оплатить задолженность единовременно должнику предлагается заключить соглашение о погашении задолженности (далее - Соглашение) в течение одного года при условии оплаты не менее 1/8 части долга до заключения Соглашения. Соглашение о рассрочке просроченной задолженности заключается в пределах суммы задолженности.</w:t>
      </w:r>
    </w:p>
    <w:p w:rsidR="002C3699" w:rsidRPr="00901A43" w:rsidRDefault="002C3699" w:rsidP="0041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lastRenderedPageBreak/>
        <w:t xml:space="preserve">8.2. Если график Соглашения не выполняется в течение двух месяцев подряд, ответственное лицо составляет письменное предупреждение о невыполнении Соглашения, которое направляется должнику. В случае неоплаты долга по истечении одного месяца после получения должником письменного предупреждения взыскание задолженности производится в соответствии с процессуальным законодательством Российской Федерации и Федеральным </w:t>
      </w:r>
      <w:hyperlink r:id="rId14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01A43">
        <w:rPr>
          <w:rFonts w:ascii="Times New Roman" w:hAnsi="Times New Roman" w:cs="Times New Roman"/>
          <w:sz w:val="18"/>
          <w:szCs w:val="18"/>
        </w:rPr>
        <w:t xml:space="preserve"> №229-ФЗ «Об исполнительном производстве».</w:t>
      </w:r>
    </w:p>
    <w:p w:rsidR="002C3699" w:rsidRPr="00901A43" w:rsidRDefault="002C3699" w:rsidP="002C36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4131C4" w:rsidRPr="00901A43">
        <w:rPr>
          <w:rFonts w:ascii="Times New Roman" w:hAnsi="Times New Roman" w:cs="Times New Roman"/>
          <w:sz w:val="18"/>
          <w:szCs w:val="18"/>
        </w:rPr>
        <w:t>_____________</w:t>
      </w:r>
      <w:r w:rsidR="00901A43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Свердловская область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Байкаловский район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Постановление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главы муниципального образования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sz w:val="18"/>
          <w:szCs w:val="18"/>
        </w:rPr>
        <w:t>Краснополянское сельское поселение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от  15 апреля 2019 года  № 62</w:t>
      </w:r>
    </w:p>
    <w:p w:rsidR="004131C4" w:rsidRPr="00901A43" w:rsidRDefault="004131C4" w:rsidP="004131C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131C4" w:rsidRPr="00901A43" w:rsidRDefault="004131C4" w:rsidP="004131C4">
      <w:pPr>
        <w:spacing w:after="0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Об утверждении Положения о порядке информирования населения</w:t>
      </w:r>
    </w:p>
    <w:p w:rsidR="004131C4" w:rsidRPr="00901A43" w:rsidRDefault="004131C4" w:rsidP="004131C4">
      <w:pPr>
        <w:spacing w:after="0"/>
        <w:ind w:left="-567" w:right="-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/>
          <w:color w:val="000000"/>
          <w:sz w:val="18"/>
          <w:szCs w:val="18"/>
        </w:rPr>
        <w:t>об установке дорожного знака или нанесения разметки на автомобильных дорогах местного значения  Краснополянского сельского поселения</w:t>
      </w:r>
    </w:p>
    <w:p w:rsidR="004131C4" w:rsidRPr="00901A43" w:rsidRDefault="004131C4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31C4" w:rsidRPr="00901A43" w:rsidRDefault="004131C4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ст. 28 Устава Краснополянского сельского поселения, Администрация муниципального образования Краснополянское сельское поселение постановляет:</w:t>
      </w:r>
    </w:p>
    <w:p w:rsidR="004131C4" w:rsidRPr="00901A43" w:rsidRDefault="004131C4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Краснополянского сельского поселения (прилагается).</w:t>
      </w:r>
    </w:p>
    <w:p w:rsidR="004131C4" w:rsidRPr="00901A43" w:rsidRDefault="004131C4" w:rsidP="004131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              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5" w:history="1">
        <w:r w:rsidRPr="00901A43">
          <w:rPr>
            <w:rStyle w:val="af6"/>
            <w:rFonts w:ascii="Times New Roman" w:hAnsi="Times New Roman" w:cs="Times New Roman"/>
            <w:color w:val="auto"/>
            <w:sz w:val="18"/>
            <w:szCs w:val="18"/>
            <w:u w:val="none"/>
          </w:rPr>
          <w:t>www.krasnopolyanskoe.ru</w:t>
        </w:r>
      </w:hyperlink>
      <w:r w:rsidRPr="00901A43">
        <w:rPr>
          <w:rFonts w:ascii="Times New Roman" w:hAnsi="Times New Roman" w:cs="Times New Roman"/>
          <w:sz w:val="18"/>
          <w:szCs w:val="18"/>
        </w:rPr>
        <w:t>.</w:t>
      </w:r>
    </w:p>
    <w:p w:rsidR="004131C4" w:rsidRPr="00901A43" w:rsidRDefault="004131C4" w:rsidP="00413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  <w:t>3. Контроль за исполнением данного Постановления возложить на заместителя главы администрации (по вопросам ЖКХ и местному хозяйству) А.Н. Снигирёва.</w:t>
      </w:r>
    </w:p>
    <w:p w:rsidR="004131C4" w:rsidRPr="00901A43" w:rsidRDefault="004131C4" w:rsidP="004131C4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131C4" w:rsidRPr="00901A43" w:rsidRDefault="004131C4" w:rsidP="004131C4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Глава  Краснополянского сельского поселения                                                                                                                                                                                   Л.А. Федотова</w:t>
      </w:r>
    </w:p>
    <w:p w:rsidR="004131C4" w:rsidRPr="00901A43" w:rsidRDefault="004131C4" w:rsidP="004131C4">
      <w:pPr>
        <w:suppressAutoHyphens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131C4" w:rsidRPr="00901A43" w:rsidRDefault="004131C4" w:rsidP="004131C4">
      <w:pPr>
        <w:suppressAutoHyphens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Утверждено</w:t>
      </w:r>
    </w:p>
    <w:p w:rsidR="004131C4" w:rsidRPr="00901A43" w:rsidRDefault="004131C4" w:rsidP="004131C4">
      <w:pPr>
        <w:suppressAutoHyphens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Постановлением Администрации МО</w:t>
      </w:r>
    </w:p>
    <w:p w:rsidR="004131C4" w:rsidRPr="00901A43" w:rsidRDefault="004131C4" w:rsidP="004131C4">
      <w:pPr>
        <w:suppressAutoHyphens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Краснополянское сельское поселение</w:t>
      </w:r>
    </w:p>
    <w:p w:rsidR="004131C4" w:rsidRPr="00901A43" w:rsidRDefault="004131C4" w:rsidP="004131C4">
      <w:pPr>
        <w:suppressAutoHyphens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</w:r>
      <w:r w:rsidRPr="00901A43">
        <w:rPr>
          <w:rFonts w:ascii="Times New Roman" w:hAnsi="Times New Roman" w:cs="Times New Roman"/>
          <w:sz w:val="18"/>
          <w:szCs w:val="18"/>
        </w:rPr>
        <w:tab/>
        <w:t>от 15 апреля 2019 г. №62</w:t>
      </w:r>
    </w:p>
    <w:p w:rsidR="004131C4" w:rsidRPr="00901A43" w:rsidRDefault="004131C4" w:rsidP="004131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131C4" w:rsidRPr="00901A43" w:rsidRDefault="004131C4" w:rsidP="004131C4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Положение  о порядке информирования населения об установке дорожного знака или нанесения разметки на автомобильных дорогах местного значения Краснополянского сельского поселения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1. Порядок информирования населения об установке дорожного знака или нанесения разметки на автомобильных дорогах местного значения  Краснополянского сельского поселения разработан в целях обеспечения безопасности дорожного движения на данных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вне границ населенных пунктов в границах Краснополянского сельского поселения.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3. Не позднее,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Краснополянского сельского поселения.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4. Информирование осуществляется в установленные п. 3 настоящего Порядка сроки посредством: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- размещения информации на официальном сайте муниципального образования в сети «Интернет» </w:t>
      </w:r>
      <w:hyperlink r:id="rId16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www.krasnopolyanskoe.ru</w:t>
        </w:r>
      </w:hyperlink>
      <w:r w:rsidRPr="00901A43">
        <w:rPr>
          <w:rFonts w:ascii="Times New Roman" w:hAnsi="Times New Roman" w:cs="Times New Roman"/>
          <w:sz w:val="18"/>
          <w:szCs w:val="18"/>
        </w:rPr>
        <w:t>;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 xml:space="preserve">- опубликование информации в Информационном вестнике Краснополянского сельского поселения. </w:t>
      </w:r>
    </w:p>
    <w:p w:rsidR="004131C4" w:rsidRPr="00901A43" w:rsidRDefault="004131C4" w:rsidP="004131C4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p w:rsidR="002C3699" w:rsidRPr="00901A43" w:rsidRDefault="002C3699" w:rsidP="004131C4">
      <w:pPr>
        <w:tabs>
          <w:tab w:val="left" w:pos="7282"/>
        </w:tabs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2C3699" w:rsidRPr="00901A43" w:rsidRDefault="002C3699" w:rsidP="002C3699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01A43" w:rsidRPr="00901A43" w:rsidRDefault="00901A43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55B1" w:rsidRPr="00901A43" w:rsidRDefault="008055B1" w:rsidP="005E38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E546A" w:rsidRPr="00901A43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6E35F1" w:rsidRPr="00901A43">
        <w:rPr>
          <w:rFonts w:ascii="Times New Roman" w:hAnsi="Times New Roman" w:cs="Times New Roman"/>
          <w:sz w:val="18"/>
          <w:szCs w:val="18"/>
        </w:rPr>
        <w:t>_____________________________</w:t>
      </w:r>
      <w:r w:rsidR="00901A43" w:rsidRPr="00901A43">
        <w:rPr>
          <w:rFonts w:ascii="Times New Roman" w:hAnsi="Times New Roman" w:cs="Times New Roman"/>
          <w:sz w:val="18"/>
          <w:szCs w:val="18"/>
        </w:rPr>
        <w:t>_____________</w:t>
      </w:r>
      <w:r w:rsidR="00E0489C" w:rsidRPr="00901A43">
        <w:rPr>
          <w:rFonts w:ascii="Times New Roman" w:hAnsi="Times New Roman" w:cs="Times New Roman"/>
          <w:sz w:val="18"/>
          <w:szCs w:val="18"/>
        </w:rPr>
        <w:t>________</w:t>
      </w:r>
    </w:p>
    <w:p w:rsidR="001332A3" w:rsidRPr="00901A43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У</w:t>
      </w:r>
      <w:r w:rsidR="00035C76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чредители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  <w:r w:rsidR="00035C76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Дума Краснополянского сельского поселения, Администрация муниципального образования Краснополянское сельское поселение.</w:t>
      </w:r>
    </w:p>
    <w:p w:rsidR="00FE546A" w:rsidRPr="00901A43" w:rsidRDefault="00035C7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Год основания издания: 2016 г.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; с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татус  издания:  периодическое печатное   издание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; 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дрес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администрации  МО Краснополянского сельского поселения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: 623881, Свердловская область, Байкаловский район,  с. Краснополянское, ул. Советская, 26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4131C4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тел\факс  8 (34362) 9-33-22,   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w</w:t>
      </w:r>
      <w:hyperlink r:id="rId17" w:tgtFrame="_blank" w:history="1">
        <w:r w:rsidR="002C016C" w:rsidRPr="00901A43">
          <w:rPr>
            <w:rStyle w:val="af6"/>
            <w:rFonts w:ascii="Times New Roman" w:hAnsi="Times New Roman" w:cs="Times New Roman"/>
            <w:color w:val="auto"/>
            <w:sz w:val="18"/>
            <w:szCs w:val="18"/>
            <w:u w:val="none"/>
          </w:rPr>
          <w:t>ww.krasnopolyanskoe.ru</w:t>
        </w:r>
      </w:hyperlink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;  д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ата подписания  номера газеты в печать: 2</w:t>
      </w:r>
      <w:r w:rsidR="007D356E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5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.01.2017  </w:t>
      </w:r>
      <w:r w:rsidR="002C016C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г.;  формат бумаги: А3;  </w:t>
      </w:r>
      <w:r w:rsidR="0021126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объем издания</w:t>
      </w:r>
      <w:r w:rsidR="001A64E6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D61A2B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901A43">
        <w:rPr>
          <w:rFonts w:ascii="Times New Roman" w:hAnsi="Times New Roman" w:cs="Times New Roman"/>
          <w:bCs/>
          <w:color w:val="000000"/>
          <w:sz w:val="18"/>
          <w:szCs w:val="18"/>
        </w:rPr>
        <w:t>17</w:t>
      </w:r>
      <w:r w:rsidR="001A64E6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21126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лист</w:t>
      </w:r>
      <w:r w:rsidR="006E35F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ов</w:t>
      </w:r>
      <w:r w:rsidR="0021126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;  тираж  2</w:t>
      </w:r>
      <w:r w:rsidR="006E35F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4</w:t>
      </w:r>
      <w:r w:rsidR="0021126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экземпляр</w:t>
      </w:r>
      <w:r w:rsidR="006E35F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="00211261"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,   председатель редакционного совета  - Нуртазинова Айжан Бектасовна  8(34362) 9-33-68</w:t>
      </w:r>
    </w:p>
    <w:p w:rsidR="00364E16" w:rsidRPr="00901A43" w:rsidRDefault="00364E1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364E16" w:rsidRPr="00901A43" w:rsidRDefault="00364E1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364E16" w:rsidRPr="00901A43" w:rsidRDefault="00364E1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sectPr w:rsidR="00364E16" w:rsidRPr="00901A43" w:rsidSect="00901A43">
      <w:type w:val="continuous"/>
      <w:pgSz w:w="16839" w:h="23814" w:code="8"/>
      <w:pgMar w:top="568" w:right="53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99" w:rsidRDefault="008E6599" w:rsidP="008B4BD9">
      <w:pPr>
        <w:spacing w:after="0" w:line="240" w:lineRule="auto"/>
      </w:pPr>
      <w:r>
        <w:separator/>
      </w:r>
    </w:p>
  </w:endnote>
  <w:endnote w:type="continuationSeparator" w:id="1">
    <w:p w:rsidR="008E6599" w:rsidRDefault="008E6599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4746"/>
      <w:docPartObj>
        <w:docPartGallery w:val="Page Numbers (Bottom of Page)"/>
        <w:docPartUnique/>
      </w:docPartObj>
    </w:sdtPr>
    <w:sdtContent>
      <w:p w:rsidR="00364EFB" w:rsidRDefault="00364EFB" w:rsidP="002C016C">
        <w:pPr>
          <w:pStyle w:val="ae"/>
          <w:jc w:val="center"/>
        </w:pPr>
        <w:fldSimple w:instr=" PAGE   \* MERGEFORMAT ">
          <w:r w:rsidR="00901A43">
            <w:rPr>
              <w:noProof/>
            </w:rPr>
            <w:t>17</w:t>
          </w:r>
        </w:fldSimple>
      </w:p>
    </w:sdtContent>
  </w:sdt>
  <w:p w:rsidR="00364EFB" w:rsidRDefault="00364EFB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99" w:rsidRDefault="008E6599" w:rsidP="008B4BD9">
      <w:pPr>
        <w:spacing w:after="0" w:line="240" w:lineRule="auto"/>
      </w:pPr>
      <w:r>
        <w:separator/>
      </w:r>
    </w:p>
  </w:footnote>
  <w:footnote w:type="continuationSeparator" w:id="1">
    <w:p w:rsidR="008E6599" w:rsidRDefault="008E6599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51111"/>
    <w:multiLevelType w:val="hybridMultilevel"/>
    <w:tmpl w:val="D7405AAC"/>
    <w:lvl w:ilvl="0" w:tplc="D6C615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C2995"/>
    <w:multiLevelType w:val="hybridMultilevel"/>
    <w:tmpl w:val="7B88B202"/>
    <w:lvl w:ilvl="0" w:tplc="0EF635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87FA0"/>
    <w:multiLevelType w:val="hybridMultilevel"/>
    <w:tmpl w:val="3E221D76"/>
    <w:lvl w:ilvl="0" w:tplc="8BBC1B5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4E05E9"/>
    <w:multiLevelType w:val="hybridMultilevel"/>
    <w:tmpl w:val="973EA856"/>
    <w:lvl w:ilvl="0" w:tplc="479A35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231D8"/>
    <w:multiLevelType w:val="multilevel"/>
    <w:tmpl w:val="A9A2223E"/>
    <w:lvl w:ilvl="0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43F47A2"/>
    <w:multiLevelType w:val="hybridMultilevel"/>
    <w:tmpl w:val="A21C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E6F60"/>
    <w:multiLevelType w:val="multilevel"/>
    <w:tmpl w:val="A9A2223E"/>
    <w:lvl w:ilvl="0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D313C"/>
    <w:multiLevelType w:val="hybridMultilevel"/>
    <w:tmpl w:val="48C4D7EA"/>
    <w:lvl w:ilvl="0" w:tplc="9DD6AC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CE6B4B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C3BB9"/>
    <w:multiLevelType w:val="hybridMultilevel"/>
    <w:tmpl w:val="EB1E895A"/>
    <w:lvl w:ilvl="0" w:tplc="4FD86540">
      <w:start w:val="1"/>
      <w:numFmt w:val="decimal"/>
      <w:lvlText w:val="%1"/>
      <w:lvlJc w:val="left"/>
      <w:pPr>
        <w:tabs>
          <w:tab w:val="num" w:pos="700"/>
        </w:tabs>
        <w:ind w:left="700" w:hanging="4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E1E1D"/>
    <w:multiLevelType w:val="hybridMultilevel"/>
    <w:tmpl w:val="10D8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4534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D6181"/>
    <w:multiLevelType w:val="hybridMultilevel"/>
    <w:tmpl w:val="A9A2223E"/>
    <w:lvl w:ilvl="0" w:tplc="6B4CAF0E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0D32182"/>
    <w:multiLevelType w:val="hybridMultilevel"/>
    <w:tmpl w:val="1F0EC914"/>
    <w:lvl w:ilvl="0" w:tplc="DF58BE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446A5441"/>
    <w:multiLevelType w:val="multilevel"/>
    <w:tmpl w:val="BFE67B22"/>
    <w:lvl w:ilvl="0">
      <w:start w:val="1"/>
      <w:numFmt w:val="decimal"/>
      <w:lvlText w:val="%1"/>
      <w:lvlJc w:val="center"/>
      <w:pPr>
        <w:tabs>
          <w:tab w:val="num" w:pos="102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C17C0"/>
    <w:multiLevelType w:val="hybridMultilevel"/>
    <w:tmpl w:val="12E2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65B5E"/>
    <w:multiLevelType w:val="hybridMultilevel"/>
    <w:tmpl w:val="BFE67B22"/>
    <w:lvl w:ilvl="0" w:tplc="FB78F60A">
      <w:start w:val="1"/>
      <w:numFmt w:val="decimal"/>
      <w:lvlText w:val="%1"/>
      <w:lvlJc w:val="center"/>
      <w:pPr>
        <w:tabs>
          <w:tab w:val="num" w:pos="1021"/>
        </w:tabs>
        <w:ind w:left="851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D1245"/>
    <w:multiLevelType w:val="hybridMultilevel"/>
    <w:tmpl w:val="23BADAA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E6E60"/>
    <w:multiLevelType w:val="multilevel"/>
    <w:tmpl w:val="0E4CF6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4">
    <w:nsid w:val="51D05746"/>
    <w:multiLevelType w:val="hybridMultilevel"/>
    <w:tmpl w:val="A9221DE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5">
    <w:nsid w:val="53343FAC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15EA6"/>
    <w:multiLevelType w:val="hybridMultilevel"/>
    <w:tmpl w:val="1DF82C20"/>
    <w:lvl w:ilvl="0" w:tplc="A7785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FC7EE7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67437"/>
    <w:multiLevelType w:val="hybridMultilevel"/>
    <w:tmpl w:val="C4DCA58C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B6ECC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3247D"/>
    <w:multiLevelType w:val="hybridMultilevel"/>
    <w:tmpl w:val="74EE5ED0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B24190"/>
    <w:multiLevelType w:val="hybridMultilevel"/>
    <w:tmpl w:val="D4D6D256"/>
    <w:lvl w:ilvl="0" w:tplc="1ECE3382">
      <w:start w:val="1"/>
      <w:numFmt w:val="decimal"/>
      <w:lvlText w:val="%1"/>
      <w:lvlJc w:val="center"/>
      <w:pPr>
        <w:tabs>
          <w:tab w:val="num" w:pos="720"/>
        </w:tabs>
        <w:ind w:left="720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891397"/>
    <w:multiLevelType w:val="multilevel"/>
    <w:tmpl w:val="1340DC3C"/>
    <w:lvl w:ilvl="0">
      <w:start w:val="1"/>
      <w:numFmt w:val="decimal"/>
      <w:lvlText w:val="%1"/>
      <w:lvlJc w:val="center"/>
      <w:pPr>
        <w:tabs>
          <w:tab w:val="num" w:pos="357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30916"/>
    <w:multiLevelType w:val="hybridMultilevel"/>
    <w:tmpl w:val="21344AA4"/>
    <w:lvl w:ilvl="0" w:tplc="A6626D12">
      <w:start w:val="1"/>
      <w:numFmt w:val="decimal"/>
      <w:lvlText w:val="%1"/>
      <w:lvlJc w:val="center"/>
      <w:pPr>
        <w:tabs>
          <w:tab w:val="num" w:pos="720"/>
        </w:tabs>
        <w:ind w:left="720" w:hanging="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BC548F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318E4"/>
    <w:multiLevelType w:val="hybridMultilevel"/>
    <w:tmpl w:val="D25831FA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17084"/>
    <w:multiLevelType w:val="hybridMultilevel"/>
    <w:tmpl w:val="F2240DFC"/>
    <w:lvl w:ilvl="0" w:tplc="02AA6E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057A86"/>
    <w:multiLevelType w:val="hybridMultilevel"/>
    <w:tmpl w:val="2320CEC6"/>
    <w:lvl w:ilvl="0" w:tplc="43CC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A57194"/>
    <w:multiLevelType w:val="hybridMultilevel"/>
    <w:tmpl w:val="98CE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B75A7"/>
    <w:multiLevelType w:val="hybridMultilevel"/>
    <w:tmpl w:val="8C24D17C"/>
    <w:lvl w:ilvl="0" w:tplc="2BC8FF1A">
      <w:start w:val="1"/>
      <w:numFmt w:val="decimal"/>
      <w:lvlText w:val="%1"/>
      <w:lvlJc w:val="center"/>
      <w:pPr>
        <w:tabs>
          <w:tab w:val="num" w:pos="0"/>
        </w:tabs>
        <w:ind w:left="170" w:firstLine="17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52EAE"/>
    <w:multiLevelType w:val="hybridMultilevel"/>
    <w:tmpl w:val="1340DC3C"/>
    <w:lvl w:ilvl="0" w:tplc="6B4CAF0E">
      <w:start w:val="1"/>
      <w:numFmt w:val="decimal"/>
      <w:lvlText w:val="%1"/>
      <w:lvlJc w:val="center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FC3A8D"/>
    <w:multiLevelType w:val="hybridMultilevel"/>
    <w:tmpl w:val="7EFCE6BA"/>
    <w:lvl w:ilvl="0" w:tplc="B5B8D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26"/>
  </w:num>
  <w:num w:numId="7">
    <w:abstractNumId w:val="12"/>
  </w:num>
  <w:num w:numId="8">
    <w:abstractNumId w:val="3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0"/>
  </w:num>
  <w:num w:numId="17">
    <w:abstractNumId w:val="32"/>
  </w:num>
  <w:num w:numId="18">
    <w:abstractNumId w:val="17"/>
  </w:num>
  <w:num w:numId="19">
    <w:abstractNumId w:val="10"/>
  </w:num>
  <w:num w:numId="20">
    <w:abstractNumId w:val="8"/>
  </w:num>
  <w:num w:numId="21">
    <w:abstractNumId w:val="19"/>
  </w:num>
  <w:num w:numId="22">
    <w:abstractNumId w:val="37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7"/>
  </w:num>
  <w:num w:numId="27">
    <w:abstractNumId w:val="34"/>
  </w:num>
  <w:num w:numId="28">
    <w:abstractNumId w:val="29"/>
  </w:num>
  <w:num w:numId="29">
    <w:abstractNumId w:val="25"/>
  </w:num>
  <w:num w:numId="30">
    <w:abstractNumId w:val="13"/>
  </w:num>
  <w:num w:numId="31">
    <w:abstractNumId w:val="16"/>
  </w:num>
  <w:num w:numId="32">
    <w:abstractNumId w:val="1"/>
  </w:num>
  <w:num w:numId="33">
    <w:abstractNumId w:val="30"/>
  </w:num>
  <w:num w:numId="34">
    <w:abstractNumId w:val="9"/>
  </w:num>
  <w:num w:numId="35">
    <w:abstractNumId w:val="6"/>
  </w:num>
  <w:num w:numId="36">
    <w:abstractNumId w:val="28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0"/>
  </w:num>
  <w:num w:numId="42">
    <w:abstractNumId w:val="0"/>
  </w:num>
  <w:num w:numId="43">
    <w:abstractNumId w:val="3"/>
  </w:num>
  <w:num w:numId="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5EC8"/>
    <w:rsid w:val="00030524"/>
    <w:rsid w:val="00032D45"/>
    <w:rsid w:val="00035C76"/>
    <w:rsid w:val="000406EB"/>
    <w:rsid w:val="00057A77"/>
    <w:rsid w:val="00061C7E"/>
    <w:rsid w:val="000963D3"/>
    <w:rsid w:val="000A3348"/>
    <w:rsid w:val="000A44A3"/>
    <w:rsid w:val="000B2B0C"/>
    <w:rsid w:val="000E7125"/>
    <w:rsid w:val="000F0FF7"/>
    <w:rsid w:val="00113CE2"/>
    <w:rsid w:val="00120242"/>
    <w:rsid w:val="001332A3"/>
    <w:rsid w:val="00142848"/>
    <w:rsid w:val="00187A91"/>
    <w:rsid w:val="001A2D9E"/>
    <w:rsid w:val="001A64E6"/>
    <w:rsid w:val="001D4A07"/>
    <w:rsid w:val="001D6338"/>
    <w:rsid w:val="001F2C1F"/>
    <w:rsid w:val="00211261"/>
    <w:rsid w:val="002231C5"/>
    <w:rsid w:val="00226282"/>
    <w:rsid w:val="002634C4"/>
    <w:rsid w:val="002651E2"/>
    <w:rsid w:val="002B62F4"/>
    <w:rsid w:val="002C016C"/>
    <w:rsid w:val="002C0CD5"/>
    <w:rsid w:val="002C302E"/>
    <w:rsid w:val="002C3699"/>
    <w:rsid w:val="002D3BB9"/>
    <w:rsid w:val="002F088B"/>
    <w:rsid w:val="00306AD2"/>
    <w:rsid w:val="003216E0"/>
    <w:rsid w:val="00324ECC"/>
    <w:rsid w:val="003319B4"/>
    <w:rsid w:val="0033291A"/>
    <w:rsid w:val="00364E16"/>
    <w:rsid w:val="00364EFB"/>
    <w:rsid w:val="00382BAA"/>
    <w:rsid w:val="0038397E"/>
    <w:rsid w:val="003855F5"/>
    <w:rsid w:val="00391AD9"/>
    <w:rsid w:val="003C163B"/>
    <w:rsid w:val="004131C4"/>
    <w:rsid w:val="0041660B"/>
    <w:rsid w:val="00450AD5"/>
    <w:rsid w:val="004567C7"/>
    <w:rsid w:val="00466DC3"/>
    <w:rsid w:val="00497830"/>
    <w:rsid w:val="004A6F24"/>
    <w:rsid w:val="004B7953"/>
    <w:rsid w:val="004D44CF"/>
    <w:rsid w:val="004F60AE"/>
    <w:rsid w:val="005101A2"/>
    <w:rsid w:val="005250BF"/>
    <w:rsid w:val="0053531C"/>
    <w:rsid w:val="00542388"/>
    <w:rsid w:val="005426BB"/>
    <w:rsid w:val="00546DA3"/>
    <w:rsid w:val="00576694"/>
    <w:rsid w:val="00582950"/>
    <w:rsid w:val="005A183A"/>
    <w:rsid w:val="005B507D"/>
    <w:rsid w:val="005D3570"/>
    <w:rsid w:val="005E3895"/>
    <w:rsid w:val="005F2777"/>
    <w:rsid w:val="00644B52"/>
    <w:rsid w:val="00661075"/>
    <w:rsid w:val="00681B56"/>
    <w:rsid w:val="00694ED4"/>
    <w:rsid w:val="006A1F1F"/>
    <w:rsid w:val="006C4651"/>
    <w:rsid w:val="006E1F14"/>
    <w:rsid w:val="006E32F4"/>
    <w:rsid w:val="006E35F1"/>
    <w:rsid w:val="00717E97"/>
    <w:rsid w:val="00725F62"/>
    <w:rsid w:val="0075052E"/>
    <w:rsid w:val="00763714"/>
    <w:rsid w:val="007A5B41"/>
    <w:rsid w:val="007A5D4B"/>
    <w:rsid w:val="007A60F7"/>
    <w:rsid w:val="007D356E"/>
    <w:rsid w:val="007E3CBF"/>
    <w:rsid w:val="007E4BB0"/>
    <w:rsid w:val="007E7063"/>
    <w:rsid w:val="008055B1"/>
    <w:rsid w:val="00822564"/>
    <w:rsid w:val="00826780"/>
    <w:rsid w:val="00837A68"/>
    <w:rsid w:val="00854138"/>
    <w:rsid w:val="00856365"/>
    <w:rsid w:val="00873286"/>
    <w:rsid w:val="0089205A"/>
    <w:rsid w:val="008A49B3"/>
    <w:rsid w:val="008A63DB"/>
    <w:rsid w:val="008B3FC9"/>
    <w:rsid w:val="008B4BD9"/>
    <w:rsid w:val="008B6606"/>
    <w:rsid w:val="008D5CC1"/>
    <w:rsid w:val="008E6599"/>
    <w:rsid w:val="008F4281"/>
    <w:rsid w:val="00901A43"/>
    <w:rsid w:val="00910F1C"/>
    <w:rsid w:val="00912E17"/>
    <w:rsid w:val="00915BB0"/>
    <w:rsid w:val="009236E1"/>
    <w:rsid w:val="0092621D"/>
    <w:rsid w:val="00940ADC"/>
    <w:rsid w:val="00943531"/>
    <w:rsid w:val="00946C2D"/>
    <w:rsid w:val="009536DB"/>
    <w:rsid w:val="0097304D"/>
    <w:rsid w:val="009C246A"/>
    <w:rsid w:val="009F0232"/>
    <w:rsid w:val="00A21C4B"/>
    <w:rsid w:val="00A312EE"/>
    <w:rsid w:val="00A633B3"/>
    <w:rsid w:val="00A66F7F"/>
    <w:rsid w:val="00A75EDB"/>
    <w:rsid w:val="00A81E32"/>
    <w:rsid w:val="00AA2A03"/>
    <w:rsid w:val="00B16F41"/>
    <w:rsid w:val="00B17D31"/>
    <w:rsid w:val="00B25507"/>
    <w:rsid w:val="00B600C8"/>
    <w:rsid w:val="00BB31A2"/>
    <w:rsid w:val="00BB42C9"/>
    <w:rsid w:val="00BC13DC"/>
    <w:rsid w:val="00BC2BCE"/>
    <w:rsid w:val="00BD6B9A"/>
    <w:rsid w:val="00BD7936"/>
    <w:rsid w:val="00C04227"/>
    <w:rsid w:val="00C05CBF"/>
    <w:rsid w:val="00C0698D"/>
    <w:rsid w:val="00C52022"/>
    <w:rsid w:val="00C54121"/>
    <w:rsid w:val="00C576D3"/>
    <w:rsid w:val="00C67282"/>
    <w:rsid w:val="00CA54C6"/>
    <w:rsid w:val="00CC2DAC"/>
    <w:rsid w:val="00CC303E"/>
    <w:rsid w:val="00CC46D9"/>
    <w:rsid w:val="00CD13E8"/>
    <w:rsid w:val="00D01B10"/>
    <w:rsid w:val="00D25BB3"/>
    <w:rsid w:val="00D344EA"/>
    <w:rsid w:val="00D37309"/>
    <w:rsid w:val="00D46F0D"/>
    <w:rsid w:val="00D47261"/>
    <w:rsid w:val="00D478EC"/>
    <w:rsid w:val="00D50932"/>
    <w:rsid w:val="00D52584"/>
    <w:rsid w:val="00D525BD"/>
    <w:rsid w:val="00D61A2B"/>
    <w:rsid w:val="00D63D91"/>
    <w:rsid w:val="00DA6472"/>
    <w:rsid w:val="00DB4A29"/>
    <w:rsid w:val="00DF25C4"/>
    <w:rsid w:val="00E00726"/>
    <w:rsid w:val="00E0489C"/>
    <w:rsid w:val="00E35380"/>
    <w:rsid w:val="00E46CDF"/>
    <w:rsid w:val="00E54AE7"/>
    <w:rsid w:val="00E55C39"/>
    <w:rsid w:val="00E60865"/>
    <w:rsid w:val="00E73D79"/>
    <w:rsid w:val="00EA16BA"/>
    <w:rsid w:val="00EB679A"/>
    <w:rsid w:val="00EC04B4"/>
    <w:rsid w:val="00EC35E9"/>
    <w:rsid w:val="00EC724E"/>
    <w:rsid w:val="00ED7E94"/>
    <w:rsid w:val="00EE4892"/>
    <w:rsid w:val="00EE4EE3"/>
    <w:rsid w:val="00F0261E"/>
    <w:rsid w:val="00F62252"/>
    <w:rsid w:val="00F649F9"/>
    <w:rsid w:val="00F71001"/>
    <w:rsid w:val="00F937B6"/>
    <w:rsid w:val="00FD23CF"/>
    <w:rsid w:val="00F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uiPriority w:val="99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uiPriority w:val="99"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2C016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uiPriority w:val="99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EC35E9"/>
    <w:rPr>
      <w:b/>
      <w:bCs/>
    </w:rPr>
  </w:style>
  <w:style w:type="paragraph" w:styleId="afa">
    <w:name w:val="Normal (Web)"/>
    <w:basedOn w:val="a"/>
    <w:unhideWhenUsed/>
    <w:rsid w:val="00E0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56BF3E364CB909DDC043B06FF6C4E789479B1FA4F33D3AB13C454FC8C6D2ABFD05C806C08A405472CE8BC8EF6FDC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BF3E364CB909DDC043B06FF6C4E789479B1FA4F33D3AB13C454FC8C6D2ABFD05C806C08A405472CE8BC8EF6FDC9E" TargetMode="External"/><Relationship Id="rId17" Type="http://schemas.openxmlformats.org/officeDocument/2006/relationships/hyperlink" Target="http://www.krasnopolyan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asnopoly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polya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nopolyanskoe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56BF3E364CB909DDC043B06FF6C4E789478B8F44431D3AB13C454FC8C6D2ABFD05C806C08A405472CE8BC8EF6FD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6EE9-6963-485E-BD59-2910725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17</Pages>
  <Words>17104</Words>
  <Characters>97499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66</cp:revision>
  <cp:lastPrinted>2019-04-24T10:35:00Z</cp:lastPrinted>
  <dcterms:created xsi:type="dcterms:W3CDTF">2017-01-19T09:15:00Z</dcterms:created>
  <dcterms:modified xsi:type="dcterms:W3CDTF">2019-05-27T09:55:00Z</dcterms:modified>
</cp:coreProperties>
</file>