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7E" w:rsidRPr="00A13980" w:rsidRDefault="00012E7E" w:rsidP="00012E7E">
      <w:pPr>
        <w:spacing w:after="0" w:line="240" w:lineRule="auto"/>
        <w:jc w:val="center"/>
        <w:rPr>
          <w:b/>
          <w:color w:val="000000"/>
        </w:rPr>
      </w:pPr>
      <w:r w:rsidRPr="001A7276">
        <w:rPr>
          <w:b/>
          <w:color w:val="000000"/>
        </w:rPr>
        <w:object w:dxaOrig="93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5pt" o:ole="">
            <v:imagedata r:id="rId6" o:title=""/>
          </v:shape>
          <o:OLEObject Type="Embed" ProgID="Word.Document.8" ShapeID="_x0000_i1025" DrawAspect="Content" ObjectID="_1682230467" r:id="rId7">
            <o:FieldCodes>\s</o:FieldCodes>
          </o:OLEObject>
        </w:object>
      </w:r>
      <w:r>
        <w:rPr>
          <w:rFonts w:ascii="Arial" w:hAnsi="Arial" w:cs="Arial"/>
          <w:b/>
          <w:color w:val="000000"/>
          <w:sz w:val="28"/>
          <w:szCs w:val="28"/>
        </w:rPr>
        <w:t xml:space="preserve"> Российская  </w:t>
      </w:r>
      <w:r w:rsidRPr="00423F8C">
        <w:rPr>
          <w:rFonts w:ascii="Arial" w:hAnsi="Arial" w:cs="Arial"/>
          <w:b/>
          <w:color w:val="000000"/>
          <w:sz w:val="28"/>
          <w:szCs w:val="28"/>
        </w:rPr>
        <w:t>Федерация</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Байкаловский район</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Д</w:t>
      </w:r>
      <w:r>
        <w:rPr>
          <w:rFonts w:ascii="Arial" w:hAnsi="Arial" w:cs="Arial"/>
          <w:b/>
          <w:color w:val="000000"/>
          <w:sz w:val="28"/>
          <w:szCs w:val="28"/>
        </w:rPr>
        <w:t>УМА</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 xml:space="preserve">Краснополянского сельского поселения </w:t>
      </w:r>
    </w:p>
    <w:p w:rsidR="00012E7E" w:rsidRPr="00423F8C" w:rsidRDefault="00EB3A3B" w:rsidP="00012E7E">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41 </w:t>
      </w:r>
      <w:r w:rsidR="00012E7E">
        <w:rPr>
          <w:rFonts w:ascii="Arial" w:hAnsi="Arial" w:cs="Arial"/>
          <w:b/>
          <w:color w:val="000000"/>
          <w:sz w:val="28"/>
          <w:szCs w:val="28"/>
        </w:rPr>
        <w:t xml:space="preserve">-  </w:t>
      </w:r>
      <w:r w:rsidR="00012E7E" w:rsidRPr="00423F8C">
        <w:rPr>
          <w:rFonts w:ascii="Arial" w:hAnsi="Arial" w:cs="Arial"/>
          <w:b/>
          <w:color w:val="000000"/>
          <w:sz w:val="28"/>
          <w:szCs w:val="28"/>
        </w:rPr>
        <w:t xml:space="preserve">заседание </w:t>
      </w:r>
      <w:r w:rsidR="00012E7E">
        <w:rPr>
          <w:rFonts w:ascii="Arial" w:hAnsi="Arial" w:cs="Arial"/>
          <w:b/>
          <w:color w:val="000000"/>
          <w:sz w:val="28"/>
          <w:szCs w:val="28"/>
        </w:rPr>
        <w:t xml:space="preserve">  4 </w:t>
      </w:r>
      <w:r w:rsidR="00012E7E" w:rsidRPr="00423F8C">
        <w:rPr>
          <w:rFonts w:ascii="Arial" w:hAnsi="Arial" w:cs="Arial"/>
          <w:b/>
          <w:color w:val="000000"/>
          <w:sz w:val="28"/>
          <w:szCs w:val="28"/>
        </w:rPr>
        <w:t>-</w:t>
      </w:r>
      <w:r>
        <w:rPr>
          <w:rFonts w:ascii="Arial" w:hAnsi="Arial" w:cs="Arial"/>
          <w:b/>
          <w:color w:val="000000"/>
          <w:sz w:val="28"/>
          <w:szCs w:val="28"/>
        </w:rPr>
        <w:t xml:space="preserve"> </w:t>
      </w:r>
      <w:r w:rsidR="00012E7E" w:rsidRPr="00423F8C">
        <w:rPr>
          <w:rFonts w:ascii="Arial" w:hAnsi="Arial" w:cs="Arial"/>
          <w:b/>
          <w:color w:val="000000"/>
          <w:sz w:val="28"/>
          <w:szCs w:val="28"/>
        </w:rPr>
        <w:t>го созыва</w:t>
      </w:r>
    </w:p>
    <w:p w:rsidR="00012E7E" w:rsidRDefault="00012E7E" w:rsidP="00A72E9D">
      <w:pPr>
        <w:spacing w:after="0" w:line="240" w:lineRule="auto"/>
        <w:jc w:val="center"/>
        <w:rPr>
          <w:rFonts w:ascii="Arial" w:hAnsi="Arial" w:cs="Arial"/>
          <w:b/>
          <w:color w:val="000000"/>
          <w:sz w:val="28"/>
          <w:szCs w:val="28"/>
        </w:rPr>
      </w:pPr>
      <w:r>
        <w:rPr>
          <w:rFonts w:ascii="Arial" w:hAnsi="Arial" w:cs="Arial"/>
          <w:b/>
          <w:color w:val="000000"/>
          <w:sz w:val="28"/>
          <w:szCs w:val="28"/>
        </w:rPr>
        <w:t>о</w:t>
      </w:r>
      <w:r w:rsidRPr="00423F8C">
        <w:rPr>
          <w:rFonts w:ascii="Arial" w:hAnsi="Arial" w:cs="Arial"/>
          <w:b/>
          <w:color w:val="000000"/>
          <w:sz w:val="28"/>
          <w:szCs w:val="28"/>
        </w:rPr>
        <w:t>т</w:t>
      </w:r>
      <w:r>
        <w:rPr>
          <w:rFonts w:ascii="Arial" w:hAnsi="Arial" w:cs="Arial"/>
          <w:b/>
          <w:color w:val="000000"/>
          <w:sz w:val="28"/>
          <w:szCs w:val="28"/>
        </w:rPr>
        <w:t xml:space="preserve"> </w:t>
      </w:r>
      <w:r w:rsidR="00EB3A3B">
        <w:rPr>
          <w:rFonts w:ascii="Arial" w:hAnsi="Arial" w:cs="Arial"/>
          <w:b/>
          <w:color w:val="000000"/>
          <w:sz w:val="28"/>
          <w:szCs w:val="28"/>
        </w:rPr>
        <w:t xml:space="preserve"> 29 апреля</w:t>
      </w:r>
      <w:r>
        <w:rPr>
          <w:rFonts w:ascii="Arial" w:hAnsi="Arial" w:cs="Arial"/>
          <w:b/>
          <w:color w:val="000000"/>
          <w:sz w:val="28"/>
          <w:szCs w:val="28"/>
        </w:rPr>
        <w:t xml:space="preserve"> </w:t>
      </w:r>
      <w:r w:rsidRPr="00423F8C">
        <w:rPr>
          <w:rFonts w:ascii="Arial" w:hAnsi="Arial" w:cs="Arial"/>
          <w:b/>
          <w:color w:val="000000"/>
          <w:sz w:val="28"/>
          <w:szCs w:val="28"/>
        </w:rPr>
        <w:t>20</w:t>
      </w:r>
      <w:r>
        <w:rPr>
          <w:rFonts w:ascii="Arial" w:hAnsi="Arial" w:cs="Arial"/>
          <w:b/>
          <w:color w:val="000000"/>
          <w:sz w:val="28"/>
          <w:szCs w:val="28"/>
        </w:rPr>
        <w:t xml:space="preserve">21 года </w:t>
      </w:r>
      <w:r w:rsidRPr="00423F8C">
        <w:rPr>
          <w:rFonts w:ascii="Arial" w:hAnsi="Arial" w:cs="Arial"/>
          <w:b/>
          <w:color w:val="000000"/>
          <w:sz w:val="28"/>
          <w:szCs w:val="28"/>
        </w:rPr>
        <w:t>№</w:t>
      </w:r>
      <w:r w:rsidR="00EB3A3B">
        <w:rPr>
          <w:rFonts w:ascii="Arial" w:hAnsi="Arial" w:cs="Arial"/>
          <w:b/>
          <w:color w:val="000000"/>
          <w:sz w:val="28"/>
          <w:szCs w:val="28"/>
        </w:rPr>
        <w:t xml:space="preserve"> 207</w:t>
      </w:r>
    </w:p>
    <w:p w:rsidR="00A72E9D" w:rsidRPr="00A72E9D" w:rsidRDefault="00A72E9D" w:rsidP="00A72E9D">
      <w:pPr>
        <w:spacing w:after="0" w:line="240" w:lineRule="auto"/>
        <w:jc w:val="center"/>
        <w:rPr>
          <w:rFonts w:ascii="Arial" w:hAnsi="Arial" w:cs="Arial"/>
          <w:b/>
          <w:color w:val="000000"/>
          <w:sz w:val="28"/>
          <w:szCs w:val="28"/>
        </w:rPr>
      </w:pPr>
    </w:p>
    <w:p w:rsidR="003168D1" w:rsidRPr="006451C4" w:rsidRDefault="00A72E9D" w:rsidP="003168D1">
      <w:pPr>
        <w:spacing w:after="0" w:line="240" w:lineRule="auto"/>
        <w:jc w:val="center"/>
        <w:rPr>
          <w:rFonts w:ascii="Arial" w:hAnsi="Arial" w:cs="Arial"/>
          <w:b/>
          <w:sz w:val="28"/>
          <w:szCs w:val="28"/>
        </w:rPr>
      </w:pPr>
      <w:r w:rsidRPr="006451C4">
        <w:rPr>
          <w:rFonts w:ascii="Arial" w:hAnsi="Arial" w:cs="Arial"/>
          <w:b/>
          <w:sz w:val="28"/>
          <w:szCs w:val="28"/>
        </w:rPr>
        <w:t xml:space="preserve">Об утверждении </w:t>
      </w:r>
      <w:r w:rsidR="006451C4" w:rsidRPr="006451C4">
        <w:rPr>
          <w:rFonts w:ascii="Arial" w:hAnsi="Arial" w:cs="Arial"/>
          <w:b/>
          <w:sz w:val="28"/>
          <w:szCs w:val="28"/>
        </w:rPr>
        <w:t>Правил благоустройства территории муниципального образования Краснополянское сельское поселение</w:t>
      </w:r>
    </w:p>
    <w:p w:rsidR="006451C4" w:rsidRPr="00A40C80" w:rsidRDefault="006451C4" w:rsidP="003168D1">
      <w:pPr>
        <w:spacing w:after="0" w:line="240" w:lineRule="auto"/>
        <w:jc w:val="center"/>
        <w:rPr>
          <w:rFonts w:ascii="Arial" w:hAnsi="Arial" w:cs="Arial"/>
          <w:b/>
          <w:color w:val="FF0000"/>
          <w:sz w:val="28"/>
          <w:szCs w:val="28"/>
        </w:rPr>
      </w:pPr>
    </w:p>
    <w:p w:rsidR="006451C4" w:rsidRPr="008736BB" w:rsidRDefault="006451C4" w:rsidP="006451C4">
      <w:pPr>
        <w:pStyle w:val="p10"/>
        <w:spacing w:before="0" w:beforeAutospacing="0" w:after="0" w:afterAutospacing="0"/>
        <w:ind w:firstLine="709"/>
        <w:jc w:val="both"/>
        <w:rPr>
          <w:rFonts w:ascii="Arial" w:hAnsi="Arial" w:cs="Arial"/>
        </w:rPr>
      </w:pPr>
      <w:r w:rsidRPr="006451C4">
        <w:rPr>
          <w:rFonts w:ascii="Arial" w:hAnsi="Arial" w:cs="Arial"/>
        </w:rPr>
        <w:t>В соответствии с Фе</w:t>
      </w:r>
      <w:r w:rsidRPr="006451C4">
        <w:rPr>
          <w:rFonts w:ascii="Arial" w:hAnsi="Arial" w:cs="Arial"/>
          <w:shd w:val="clear" w:color="auto" w:fill="FFFFFF"/>
        </w:rPr>
        <w:t>деральными законами от 06 октября 2003 года № 131-ФЗ «Об общих принципах организации местного самоуправления в Российской Федерации</w:t>
      </w:r>
      <w:r w:rsidRPr="008736BB">
        <w:rPr>
          <w:rFonts w:ascii="Arial" w:hAnsi="Arial" w:cs="Arial"/>
          <w:shd w:val="clear" w:color="auto" w:fill="FFFFFF"/>
        </w:rPr>
        <w:t>»</w:t>
      </w:r>
      <w:r w:rsidRPr="008736BB">
        <w:rPr>
          <w:rFonts w:ascii="Arial" w:hAnsi="Arial" w:cs="Arial"/>
        </w:rPr>
        <w:t xml:space="preserve">, </w:t>
      </w:r>
      <w:r w:rsidR="005D7EBD">
        <w:rPr>
          <w:rFonts w:ascii="Arial" w:eastAsiaTheme="minorHAnsi" w:hAnsi="Arial" w:cs="Arial"/>
          <w:lang w:eastAsia="en-US"/>
        </w:rPr>
        <w:t xml:space="preserve">Федеральным </w:t>
      </w:r>
      <w:hyperlink r:id="rId8" w:history="1">
        <w:r w:rsidR="005D7EBD" w:rsidRPr="005D7EBD">
          <w:rPr>
            <w:rFonts w:ascii="Arial" w:eastAsiaTheme="minorHAnsi" w:hAnsi="Arial" w:cs="Arial"/>
            <w:lang w:eastAsia="en-US"/>
          </w:rPr>
          <w:t>законом</w:t>
        </w:r>
      </w:hyperlink>
      <w:r w:rsidR="005D7EBD">
        <w:rPr>
          <w:rFonts w:ascii="Arial" w:eastAsiaTheme="minorHAnsi" w:hAnsi="Arial" w:cs="Arial"/>
          <w:lang w:eastAsia="en-US"/>
        </w:rPr>
        <w:t xml:space="preserve"> от 27.12.2018 N 498-ФЗ «</w:t>
      </w:r>
      <w:proofErr w:type="gramStart"/>
      <w:r w:rsidR="005D7EBD">
        <w:rPr>
          <w:rFonts w:ascii="Arial" w:eastAsiaTheme="minorHAnsi" w:hAnsi="Arial" w:cs="Arial"/>
          <w:lang w:eastAsia="en-US"/>
        </w:rPr>
        <w:t>Об</w:t>
      </w:r>
      <w:proofErr w:type="gramEnd"/>
      <w:r w:rsidR="005D7EBD">
        <w:rPr>
          <w:rFonts w:ascii="Arial" w:eastAsiaTheme="minorHAnsi" w:hAnsi="Arial" w:cs="Arial"/>
          <w:lang w:eastAsia="en-US"/>
        </w:rPr>
        <w:t xml:space="preserve"> ответственном </w:t>
      </w:r>
      <w:proofErr w:type="gramStart"/>
      <w:r w:rsidR="005D7EBD">
        <w:rPr>
          <w:rFonts w:ascii="Arial" w:eastAsiaTheme="minorHAnsi" w:hAnsi="Arial" w:cs="Arial"/>
          <w:lang w:eastAsia="en-US"/>
        </w:rPr>
        <w:t>обращении с животными и о внесении изменений в отдельные законодательные акты Российской Федерации»</w:t>
      </w:r>
      <w:r w:rsidR="005D7EBD">
        <w:rPr>
          <w:rFonts w:ascii="Arial" w:hAnsi="Arial" w:cs="Arial"/>
        </w:rPr>
        <w:t xml:space="preserve">, </w:t>
      </w:r>
      <w:r w:rsidRPr="008736BB">
        <w:rPr>
          <w:rFonts w:ascii="Arial" w:hAnsi="Arial" w:cs="Arial"/>
        </w:rPr>
        <w:t xml:space="preserve">законом Свердловской области от 14 ноября 2018 года № 140-ОЗ «О </w:t>
      </w:r>
      <w:r w:rsidR="008736BB">
        <w:rPr>
          <w:rFonts w:ascii="Arial" w:hAnsi="Arial" w:cs="Arial"/>
        </w:rPr>
        <w:t>регулировании отдельных отношений в сфере благоустройства территории муниципальных образований</w:t>
      </w:r>
      <w:r w:rsidRPr="008736BB">
        <w:rPr>
          <w:rFonts w:ascii="Arial" w:hAnsi="Arial" w:cs="Arial"/>
        </w:rPr>
        <w:t>, расположенных на территории Свердловской области</w:t>
      </w:r>
      <w:r w:rsidR="008736BB" w:rsidRPr="008736BB">
        <w:rPr>
          <w:rFonts w:ascii="Arial" w:hAnsi="Arial" w:cs="Arial"/>
        </w:rPr>
        <w:t>»</w:t>
      </w:r>
      <w:r w:rsidRPr="008736BB">
        <w:rPr>
          <w:rFonts w:ascii="Arial" w:hAnsi="Arial" w:cs="Arial"/>
        </w:rPr>
        <w:t xml:space="preserve">, руководствуясь Уставом </w:t>
      </w:r>
      <w:r w:rsidR="008736BB" w:rsidRPr="008736BB">
        <w:rPr>
          <w:rFonts w:ascii="Arial" w:hAnsi="Arial" w:cs="Arial"/>
        </w:rPr>
        <w:t>Краснополянского</w:t>
      </w:r>
      <w:r w:rsidRPr="008736BB">
        <w:rPr>
          <w:rFonts w:ascii="Arial" w:hAnsi="Arial" w:cs="Arial"/>
        </w:rPr>
        <w:t xml:space="preserve"> сельского поселения, Дума </w:t>
      </w:r>
      <w:r w:rsidR="008736BB" w:rsidRPr="008736BB">
        <w:rPr>
          <w:rFonts w:ascii="Arial" w:hAnsi="Arial" w:cs="Arial"/>
        </w:rPr>
        <w:t>Краснополянского</w:t>
      </w:r>
      <w:r w:rsidRPr="008736BB">
        <w:rPr>
          <w:rFonts w:ascii="Arial" w:hAnsi="Arial" w:cs="Arial"/>
        </w:rPr>
        <w:t xml:space="preserve"> сельского поселения</w:t>
      </w:r>
      <w:r w:rsidR="008736BB" w:rsidRPr="008736BB">
        <w:rPr>
          <w:rFonts w:ascii="Arial" w:hAnsi="Arial" w:cs="Arial"/>
        </w:rPr>
        <w:t xml:space="preserve"> решила:</w:t>
      </w:r>
      <w:proofErr w:type="gramEnd"/>
    </w:p>
    <w:p w:rsidR="00A72E9D" w:rsidRPr="008736BB" w:rsidRDefault="00A72E9D" w:rsidP="003168D1">
      <w:pPr>
        <w:spacing w:after="0" w:line="240" w:lineRule="auto"/>
        <w:ind w:firstLine="708"/>
        <w:jc w:val="both"/>
        <w:rPr>
          <w:rFonts w:ascii="Times New Roman" w:hAnsi="Times New Roman"/>
          <w:sz w:val="28"/>
          <w:szCs w:val="28"/>
        </w:rPr>
      </w:pPr>
    </w:p>
    <w:p w:rsidR="003168D1" w:rsidRDefault="003168D1" w:rsidP="00A72E9D">
      <w:pPr>
        <w:spacing w:after="0" w:line="240" w:lineRule="auto"/>
        <w:ind w:firstLine="709"/>
        <w:jc w:val="both"/>
        <w:rPr>
          <w:rFonts w:ascii="Arial" w:hAnsi="Arial" w:cs="Arial"/>
          <w:i/>
          <w:sz w:val="24"/>
          <w:szCs w:val="24"/>
        </w:rPr>
      </w:pPr>
      <w:r w:rsidRPr="008736BB">
        <w:rPr>
          <w:rFonts w:ascii="Arial" w:hAnsi="Arial" w:cs="Arial"/>
          <w:sz w:val="24"/>
          <w:szCs w:val="24"/>
        </w:rPr>
        <w:t xml:space="preserve">1. Утвердить </w:t>
      </w:r>
      <w:r w:rsidR="008736BB" w:rsidRPr="008736BB">
        <w:rPr>
          <w:rFonts w:ascii="Arial" w:hAnsi="Arial" w:cs="Arial"/>
          <w:bCs/>
          <w:sz w:val="24"/>
          <w:szCs w:val="24"/>
        </w:rPr>
        <w:t>Правила благоустройства территории муниципального образования Краснополянское сельское поселение</w:t>
      </w:r>
      <w:r w:rsidRPr="008736BB">
        <w:rPr>
          <w:rFonts w:ascii="Arial" w:hAnsi="Arial" w:cs="Arial"/>
          <w:sz w:val="24"/>
          <w:szCs w:val="24"/>
        </w:rPr>
        <w:t>, согласно приложению.</w:t>
      </w:r>
    </w:p>
    <w:p w:rsidR="008736BB" w:rsidRPr="008736BB" w:rsidRDefault="008736BB" w:rsidP="00A72E9D">
      <w:pPr>
        <w:spacing w:after="0" w:line="240" w:lineRule="auto"/>
        <w:ind w:firstLine="709"/>
        <w:jc w:val="both"/>
        <w:rPr>
          <w:rFonts w:ascii="Arial" w:hAnsi="Arial" w:cs="Arial"/>
          <w:sz w:val="24"/>
          <w:szCs w:val="24"/>
        </w:rPr>
      </w:pPr>
      <w:r w:rsidRPr="008736BB">
        <w:rPr>
          <w:rFonts w:ascii="Arial" w:hAnsi="Arial" w:cs="Arial"/>
          <w:sz w:val="24"/>
          <w:szCs w:val="24"/>
        </w:rPr>
        <w:t>2. Ре</w:t>
      </w:r>
      <w:r>
        <w:rPr>
          <w:rFonts w:ascii="Arial" w:hAnsi="Arial" w:cs="Arial"/>
          <w:sz w:val="24"/>
          <w:szCs w:val="24"/>
        </w:rPr>
        <w:t>шение Думы Краснополянского сельского поселения от 27.12.2017 №25 «Об утверждении правил благоустройства территории населенных пунктов МО Краснополянское сельское поселение» считать утратившим силу.</w:t>
      </w:r>
    </w:p>
    <w:p w:rsidR="00675DCC" w:rsidRPr="00675DCC" w:rsidRDefault="00A72E9D" w:rsidP="00A72E9D">
      <w:pPr>
        <w:autoSpaceDE w:val="0"/>
        <w:autoSpaceDN w:val="0"/>
        <w:adjustRightInd w:val="0"/>
        <w:spacing w:after="0" w:line="240" w:lineRule="auto"/>
        <w:ind w:firstLine="709"/>
        <w:jc w:val="both"/>
        <w:rPr>
          <w:rStyle w:val="a5"/>
          <w:rFonts w:ascii="Arial" w:hAnsi="Arial" w:cs="Arial"/>
          <w:color w:val="auto"/>
          <w:sz w:val="24"/>
          <w:szCs w:val="24"/>
        </w:rPr>
      </w:pPr>
      <w:r w:rsidRPr="00675DCC">
        <w:rPr>
          <w:rFonts w:ascii="Arial" w:hAnsi="Arial" w:cs="Arial"/>
          <w:sz w:val="24"/>
          <w:szCs w:val="24"/>
        </w:rPr>
        <w:t>3. </w:t>
      </w:r>
      <w:r w:rsidR="00675DCC" w:rsidRPr="00675DCC">
        <w:rPr>
          <w:rFonts w:ascii="Arial" w:hAnsi="Arial" w:cs="Arial"/>
          <w:sz w:val="24"/>
          <w:szCs w:val="24"/>
        </w:rPr>
        <w:t>Настоящее Решение о</w:t>
      </w:r>
      <w:r w:rsidRPr="00675DCC">
        <w:rPr>
          <w:rFonts w:ascii="Arial" w:hAnsi="Arial" w:cs="Arial"/>
          <w:sz w:val="24"/>
          <w:szCs w:val="24"/>
        </w:rPr>
        <w:t xml:space="preserve">публиковать (обнародовать) в «Информационном вестнике Краснополянского сельского поселения» </w:t>
      </w:r>
      <w:r w:rsidR="00675DCC" w:rsidRPr="00675DCC">
        <w:rPr>
          <w:rFonts w:ascii="Arial" w:hAnsi="Arial" w:cs="Arial"/>
          <w:sz w:val="24"/>
          <w:szCs w:val="24"/>
        </w:rPr>
        <w:t xml:space="preserve">и разместить на сайте Думы Краснополянского сельского поселения в сети «Интернет» </w:t>
      </w:r>
      <w:hyperlink r:id="rId9" w:history="1">
        <w:r w:rsidR="00675DCC" w:rsidRPr="00EB3A3B">
          <w:rPr>
            <w:rStyle w:val="a5"/>
            <w:rFonts w:ascii="Arial" w:hAnsi="Arial" w:cs="Arial"/>
            <w:color w:val="auto"/>
            <w:sz w:val="24"/>
            <w:szCs w:val="24"/>
            <w:u w:val="none"/>
          </w:rPr>
          <w:t>duma.krasnopolyanskoe.ru</w:t>
        </w:r>
      </w:hyperlink>
      <w:r w:rsidR="00675DCC" w:rsidRPr="00EB3A3B">
        <w:rPr>
          <w:rStyle w:val="a5"/>
          <w:rFonts w:ascii="Arial" w:hAnsi="Arial" w:cs="Arial"/>
          <w:color w:val="auto"/>
          <w:sz w:val="24"/>
          <w:szCs w:val="24"/>
          <w:u w:val="none"/>
        </w:rPr>
        <w:t>/.</w:t>
      </w:r>
    </w:p>
    <w:p w:rsidR="00675DCC" w:rsidRPr="00675DCC" w:rsidRDefault="00675DCC" w:rsidP="00A72E9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его официального опубликования.</w:t>
      </w:r>
    </w:p>
    <w:p w:rsidR="003168D1" w:rsidRPr="00675DCC" w:rsidRDefault="003168D1" w:rsidP="003168D1">
      <w:pPr>
        <w:spacing w:after="0" w:line="240" w:lineRule="auto"/>
        <w:ind w:firstLine="708"/>
        <w:jc w:val="both"/>
        <w:rPr>
          <w:rFonts w:ascii="Times New Roman" w:hAnsi="Times New Roman"/>
          <w:sz w:val="28"/>
          <w:szCs w:val="28"/>
        </w:rPr>
      </w:pP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 xml:space="preserve">Председатель Думы  </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Краснополянского  сельского поселения                                                    Е.П.Шутова</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w:t>
      </w:r>
      <w:r w:rsidR="00EB3A3B">
        <w:rPr>
          <w:rFonts w:ascii="Arial" w:hAnsi="Arial" w:cs="Arial"/>
          <w:sz w:val="24"/>
          <w:szCs w:val="24"/>
        </w:rPr>
        <w:t>29</w:t>
      </w:r>
      <w:r w:rsidRPr="00675DCC">
        <w:rPr>
          <w:rFonts w:ascii="Arial" w:hAnsi="Arial" w:cs="Arial"/>
          <w:sz w:val="24"/>
          <w:szCs w:val="24"/>
        </w:rPr>
        <w:t>»</w:t>
      </w:r>
      <w:r w:rsidR="00EB3A3B">
        <w:rPr>
          <w:rFonts w:ascii="Arial" w:hAnsi="Arial" w:cs="Arial"/>
          <w:sz w:val="24"/>
          <w:szCs w:val="24"/>
        </w:rPr>
        <w:t xml:space="preserve"> апреля  </w:t>
      </w:r>
      <w:r w:rsidRPr="00675DCC">
        <w:rPr>
          <w:rFonts w:ascii="Arial" w:hAnsi="Arial" w:cs="Arial"/>
          <w:sz w:val="24"/>
          <w:szCs w:val="24"/>
        </w:rPr>
        <w:t xml:space="preserve">2021 г.                                          </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Глава  Краснополянского</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 xml:space="preserve">сельского поселения                                                                                   </w:t>
      </w:r>
      <w:r w:rsidR="00EB3A3B">
        <w:rPr>
          <w:rFonts w:ascii="Arial" w:hAnsi="Arial" w:cs="Arial"/>
          <w:sz w:val="24"/>
          <w:szCs w:val="24"/>
        </w:rPr>
        <w:t xml:space="preserve">  </w:t>
      </w:r>
      <w:r w:rsidRPr="00675DCC">
        <w:rPr>
          <w:rFonts w:ascii="Arial" w:hAnsi="Arial" w:cs="Arial"/>
          <w:sz w:val="24"/>
          <w:szCs w:val="24"/>
        </w:rPr>
        <w:t>А.Н.Кошелев</w:t>
      </w:r>
    </w:p>
    <w:p w:rsidR="00A72E9D" w:rsidRPr="005D7EBD" w:rsidRDefault="00A72E9D" w:rsidP="005D7EBD">
      <w:pPr>
        <w:autoSpaceDE w:val="0"/>
        <w:autoSpaceDN w:val="0"/>
        <w:spacing w:after="0" w:line="240" w:lineRule="auto"/>
        <w:jc w:val="both"/>
        <w:rPr>
          <w:rFonts w:ascii="Arial" w:hAnsi="Arial" w:cs="Arial"/>
          <w:sz w:val="24"/>
          <w:szCs w:val="24"/>
        </w:rPr>
      </w:pPr>
      <w:r w:rsidRPr="00675DCC">
        <w:rPr>
          <w:rFonts w:ascii="Arial" w:hAnsi="Arial" w:cs="Arial"/>
          <w:sz w:val="24"/>
          <w:szCs w:val="24"/>
        </w:rPr>
        <w:t>«</w:t>
      </w:r>
      <w:r w:rsidR="00EB3A3B">
        <w:rPr>
          <w:rFonts w:ascii="Arial" w:hAnsi="Arial" w:cs="Arial"/>
          <w:sz w:val="24"/>
          <w:szCs w:val="24"/>
        </w:rPr>
        <w:t>29</w:t>
      </w:r>
      <w:r w:rsidRPr="00675DCC">
        <w:rPr>
          <w:rFonts w:ascii="Arial" w:hAnsi="Arial" w:cs="Arial"/>
          <w:sz w:val="24"/>
          <w:szCs w:val="24"/>
        </w:rPr>
        <w:t xml:space="preserve">» </w:t>
      </w:r>
      <w:r w:rsidR="00EB3A3B">
        <w:rPr>
          <w:rFonts w:ascii="Arial" w:hAnsi="Arial" w:cs="Arial"/>
          <w:sz w:val="24"/>
          <w:szCs w:val="24"/>
        </w:rPr>
        <w:t xml:space="preserve">апреля </w:t>
      </w:r>
      <w:r w:rsidRPr="00675DCC">
        <w:rPr>
          <w:rFonts w:ascii="Arial" w:hAnsi="Arial" w:cs="Arial"/>
          <w:sz w:val="24"/>
          <w:szCs w:val="24"/>
        </w:rPr>
        <w:t xml:space="preserve"> 2021 г.                                          </w:t>
      </w:r>
    </w:p>
    <w:p w:rsidR="003168D1" w:rsidRPr="00A40C80" w:rsidRDefault="00A72E9D" w:rsidP="00A72E9D">
      <w:pPr>
        <w:rPr>
          <w:rFonts w:ascii="Times New Roman" w:hAnsi="Times New Roman"/>
          <w:color w:val="FF0000"/>
          <w:sz w:val="28"/>
          <w:szCs w:val="28"/>
        </w:rPr>
      </w:pPr>
      <w:r w:rsidRPr="00A40C80">
        <w:rPr>
          <w:rFonts w:ascii="Times New Roman" w:hAnsi="Times New Roman"/>
          <w:color w:val="FF0000"/>
          <w:sz w:val="28"/>
          <w:szCs w:val="28"/>
        </w:rPr>
        <w:br w:type="page"/>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lastRenderedPageBreak/>
        <w:t>Приложение</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УТВЕРЖДЕН</w:t>
      </w:r>
      <w:r w:rsidR="00A40C80">
        <w:rPr>
          <w:rFonts w:ascii="Arial" w:hAnsi="Arial" w:cs="Arial"/>
          <w:sz w:val="24"/>
          <w:szCs w:val="24"/>
        </w:rPr>
        <w:t>О</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Решением Думы Краснополянского сельского поселения</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 xml:space="preserve">                                                                                       от «</w:t>
      </w:r>
      <w:r w:rsidR="00EB3A3B">
        <w:rPr>
          <w:rFonts w:ascii="Arial" w:hAnsi="Arial" w:cs="Arial"/>
          <w:sz w:val="24"/>
          <w:szCs w:val="24"/>
        </w:rPr>
        <w:t>29</w:t>
      </w:r>
      <w:r w:rsidRPr="00A40C80">
        <w:rPr>
          <w:rFonts w:ascii="Arial" w:hAnsi="Arial" w:cs="Arial"/>
          <w:sz w:val="24"/>
          <w:szCs w:val="24"/>
        </w:rPr>
        <w:t>»</w:t>
      </w:r>
      <w:r w:rsidR="00EB3A3B">
        <w:rPr>
          <w:rFonts w:ascii="Arial" w:hAnsi="Arial" w:cs="Arial"/>
          <w:sz w:val="24"/>
          <w:szCs w:val="24"/>
        </w:rPr>
        <w:t xml:space="preserve">  апреля 2021 г. № 207</w:t>
      </w:r>
    </w:p>
    <w:p w:rsidR="003168D1" w:rsidRPr="00EB3A3B" w:rsidRDefault="003168D1" w:rsidP="003168D1">
      <w:pPr>
        <w:pStyle w:val="a3"/>
        <w:spacing w:before="0" w:beforeAutospacing="0" w:after="0" w:afterAutospacing="0"/>
        <w:ind w:firstLine="709"/>
        <w:jc w:val="center"/>
        <w:rPr>
          <w:sz w:val="28"/>
          <w:szCs w:val="28"/>
        </w:rPr>
      </w:pPr>
    </w:p>
    <w:p w:rsidR="00A40C80" w:rsidRPr="00EB3A3B" w:rsidRDefault="00A40C80" w:rsidP="003168D1">
      <w:pPr>
        <w:pStyle w:val="a3"/>
        <w:spacing w:before="0" w:beforeAutospacing="0" w:after="0" w:afterAutospacing="0"/>
        <w:ind w:firstLine="709"/>
        <w:jc w:val="center"/>
        <w:rPr>
          <w:rFonts w:ascii="Arial" w:hAnsi="Arial" w:cs="Arial"/>
          <w:b/>
          <w:bCs/>
        </w:rPr>
      </w:pPr>
      <w:r w:rsidRPr="00EB3A3B">
        <w:rPr>
          <w:rFonts w:ascii="Arial" w:hAnsi="Arial" w:cs="Arial"/>
          <w:b/>
          <w:bCs/>
        </w:rPr>
        <w:t>Правила благоустройства территории муниципального образования Краснополянское сельское поселение</w:t>
      </w:r>
    </w:p>
    <w:p w:rsidR="00A40C80" w:rsidRDefault="00A40C80" w:rsidP="003168D1">
      <w:pPr>
        <w:pStyle w:val="a3"/>
        <w:spacing w:before="0" w:beforeAutospacing="0" w:after="0" w:afterAutospacing="0"/>
        <w:ind w:firstLine="709"/>
        <w:jc w:val="center"/>
        <w:rPr>
          <w:rFonts w:ascii="Arial" w:hAnsi="Arial" w:cs="Arial"/>
          <w:b/>
          <w:bCs/>
          <w:color w:val="FF0000"/>
        </w:rPr>
      </w:pPr>
    </w:p>
    <w:p w:rsidR="00A40C80" w:rsidRDefault="00A40C80" w:rsidP="00A40C80">
      <w:pPr>
        <w:pStyle w:val="ConsPlusNormal"/>
        <w:widowControl/>
        <w:ind w:firstLine="709"/>
        <w:jc w:val="both"/>
        <w:rPr>
          <w:sz w:val="24"/>
          <w:szCs w:val="24"/>
        </w:rPr>
      </w:pPr>
      <w:proofErr w:type="gramStart"/>
      <w:r w:rsidRPr="00A40C80">
        <w:rPr>
          <w:sz w:val="24"/>
          <w:szCs w:val="24"/>
        </w:rPr>
        <w:t xml:space="preserve">Правила благоустройства территории муниципального образования </w:t>
      </w:r>
      <w:r>
        <w:rPr>
          <w:sz w:val="24"/>
          <w:szCs w:val="24"/>
        </w:rPr>
        <w:t>Краснополянское сельское поселение</w:t>
      </w:r>
      <w:r w:rsidRPr="00A40C80">
        <w:rPr>
          <w:sz w:val="24"/>
          <w:szCs w:val="24"/>
        </w:rPr>
        <w:t xml:space="preserve"> (далее - Правила) разработаны на основании Фе</w:t>
      </w:r>
      <w:r w:rsidRPr="00A40C80">
        <w:rPr>
          <w:sz w:val="24"/>
          <w:szCs w:val="24"/>
          <w:shd w:val="clear" w:color="auto" w:fill="FFFFFF"/>
        </w:rPr>
        <w:t>деральных законов от 06 октября 2003 года № 131-ФЗ «Об общих принципах организации местного самоуправления в Российской Федерации»</w:t>
      </w:r>
      <w:r w:rsidRPr="00A40C80">
        <w:rPr>
          <w:sz w:val="24"/>
          <w:szCs w:val="24"/>
        </w:rPr>
        <w:t>, от 24 июня 1998 года № 89-ФЗ «Об отходах производства и потребления», от 29 декабря 2017 года № 463-ФЗ «О внесении изменений в Федеральный закон «Об общих принципах организации местного самоуправления вРоссийской</w:t>
      </w:r>
      <w:proofErr w:type="gramEnd"/>
      <w:r w:rsidRPr="00A40C80">
        <w:rPr>
          <w:sz w:val="24"/>
          <w:szCs w:val="24"/>
        </w:rPr>
        <w:t xml:space="preserve"> </w:t>
      </w:r>
      <w:proofErr w:type="gramStart"/>
      <w:r w:rsidRPr="00A40C80">
        <w:rPr>
          <w:sz w:val="24"/>
          <w:szCs w:val="24"/>
        </w:rPr>
        <w:t>Федерации» и отдельные законодательные акты Российской Федерации», закона Свердловской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постановлений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от 13.08.2006 № 491 «Об</w:t>
      </w:r>
      <w:proofErr w:type="gramEnd"/>
      <w:r w:rsidRPr="00A40C80">
        <w:rPr>
          <w:sz w:val="24"/>
          <w:szCs w:val="24"/>
        </w:rPr>
        <w:t xml:space="preserve"> </w:t>
      </w:r>
      <w:proofErr w:type="gramStart"/>
      <w:r w:rsidRPr="00A40C80">
        <w:rPr>
          <w:sz w:val="24"/>
          <w:szCs w:val="24"/>
        </w:rPr>
        <w:t>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31.08.2018 № 1039 «Об утверждении правил обустройства мест (площадок) накопления твердых коммунальных отходов и ведения их реестра</w:t>
      </w:r>
      <w:proofErr w:type="gramEnd"/>
      <w:r w:rsidRPr="00A40C80">
        <w:rPr>
          <w:sz w:val="24"/>
          <w:szCs w:val="24"/>
        </w:rPr>
        <w:t>»,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05.08.1988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приказа Минстроя России от 13.04.2017 № 711/</w:t>
      </w:r>
      <w:proofErr w:type="spellStart"/>
      <w:proofErr w:type="gramStart"/>
      <w:r w:rsidRPr="00A40C80">
        <w:rPr>
          <w:sz w:val="24"/>
          <w:szCs w:val="24"/>
        </w:rPr>
        <w:t>пр</w:t>
      </w:r>
      <w:proofErr w:type="spellEnd"/>
      <w:proofErr w:type="gramEnd"/>
      <w:r w:rsidRPr="00A40C80">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40C80" w:rsidRDefault="00A40C80" w:rsidP="00A40C80">
      <w:pPr>
        <w:pStyle w:val="ConsPlusNormal"/>
        <w:widowControl/>
        <w:ind w:firstLine="709"/>
        <w:jc w:val="both"/>
        <w:rPr>
          <w:sz w:val="24"/>
          <w:szCs w:val="24"/>
        </w:rPr>
      </w:pPr>
    </w:p>
    <w:p w:rsidR="00A40C80" w:rsidRDefault="00A40C80" w:rsidP="00EB3A3B">
      <w:pPr>
        <w:pStyle w:val="ConsPlusNormal"/>
        <w:widowControl/>
        <w:numPr>
          <w:ilvl w:val="0"/>
          <w:numId w:val="18"/>
        </w:numPr>
        <w:jc w:val="center"/>
        <w:rPr>
          <w:b/>
          <w:sz w:val="24"/>
          <w:szCs w:val="24"/>
        </w:rPr>
      </w:pPr>
      <w:r w:rsidRPr="00A40C80">
        <w:rPr>
          <w:b/>
          <w:sz w:val="24"/>
          <w:szCs w:val="24"/>
        </w:rPr>
        <w:t>Общие положения</w:t>
      </w:r>
    </w:p>
    <w:p w:rsidR="00EB3A3B" w:rsidRDefault="00EB3A3B" w:rsidP="00EB3A3B">
      <w:pPr>
        <w:pStyle w:val="ConsPlusNormal"/>
        <w:widowControl/>
        <w:ind w:left="1069"/>
        <w:rPr>
          <w:b/>
          <w:sz w:val="24"/>
          <w:szCs w:val="24"/>
        </w:rPr>
      </w:pP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1.1. </w:t>
      </w:r>
      <w:proofErr w:type="gramStart"/>
      <w:r w:rsidRPr="00A40C80">
        <w:rPr>
          <w:rFonts w:ascii="Arial" w:hAnsi="Arial" w:cs="Arial"/>
          <w:sz w:val="24"/>
          <w:szCs w:val="24"/>
        </w:rPr>
        <w:t>Правила устанавлива</w:t>
      </w:r>
      <w:r>
        <w:rPr>
          <w:rFonts w:ascii="Arial" w:hAnsi="Arial" w:cs="Arial"/>
          <w:sz w:val="24"/>
          <w:szCs w:val="24"/>
        </w:rPr>
        <w:t xml:space="preserve">ют единые нормы и требования по </w:t>
      </w:r>
      <w:r w:rsidRPr="00A40C80">
        <w:rPr>
          <w:rFonts w:ascii="Arial" w:hAnsi="Arial" w:cs="Arial"/>
          <w:sz w:val="24"/>
          <w:szCs w:val="24"/>
        </w:rPr>
        <w:t xml:space="preserve">благоустройству территории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w:t>
      </w:r>
      <w:r>
        <w:rPr>
          <w:rFonts w:ascii="Arial" w:hAnsi="Arial" w:cs="Arial"/>
          <w:sz w:val="24"/>
          <w:szCs w:val="24"/>
        </w:rPr>
        <w:t xml:space="preserve">чень работ по благоустройству и </w:t>
      </w:r>
      <w:r w:rsidRPr="00A40C80">
        <w:rPr>
          <w:rFonts w:ascii="Arial" w:hAnsi="Arial" w:cs="Arial"/>
          <w:sz w:val="24"/>
          <w:szCs w:val="24"/>
        </w:rPr>
        <w:t>периодичности их выполнения, а также порядок участия собственников зданий (</w:t>
      </w:r>
      <w:r>
        <w:rPr>
          <w:rFonts w:ascii="Arial" w:hAnsi="Arial" w:cs="Arial"/>
          <w:sz w:val="24"/>
          <w:szCs w:val="24"/>
        </w:rPr>
        <w:t>помещений в них) и сооруженийв</w:t>
      </w:r>
      <w:proofErr w:type="gramEnd"/>
      <w:r>
        <w:rPr>
          <w:rFonts w:ascii="Arial" w:hAnsi="Arial" w:cs="Arial"/>
          <w:sz w:val="24"/>
          <w:szCs w:val="24"/>
        </w:rPr>
        <w:t xml:space="preserve"> </w:t>
      </w:r>
      <w:proofErr w:type="gramStart"/>
      <w:r w:rsidRPr="00A40C80">
        <w:rPr>
          <w:rFonts w:ascii="Arial" w:hAnsi="Arial" w:cs="Arial"/>
          <w:sz w:val="24"/>
          <w:szCs w:val="24"/>
        </w:rPr>
        <w:t>благоустро</w:t>
      </w:r>
      <w:r>
        <w:rPr>
          <w:rFonts w:ascii="Arial" w:hAnsi="Arial" w:cs="Arial"/>
          <w:sz w:val="24"/>
          <w:szCs w:val="24"/>
        </w:rPr>
        <w:t xml:space="preserve">йстве прилегающих территорий, к </w:t>
      </w:r>
      <w:r w:rsidRPr="00A40C80">
        <w:rPr>
          <w:rFonts w:ascii="Arial" w:hAnsi="Arial" w:cs="Arial"/>
          <w:sz w:val="24"/>
          <w:szCs w:val="24"/>
        </w:rPr>
        <w:t xml:space="preserve">планировке, размещению, обустройству и содержанию элементов объектов благоустройства, в том числе информационных конструкций, малых архитектурных </w:t>
      </w:r>
      <w:r w:rsidRPr="00A40C80">
        <w:rPr>
          <w:rFonts w:ascii="Arial" w:hAnsi="Arial" w:cs="Arial"/>
          <w:sz w:val="24"/>
          <w:szCs w:val="24"/>
        </w:rPr>
        <w:lastRenderedPageBreak/>
        <w:t>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контейнерных площадок. </w:t>
      </w:r>
      <w:proofErr w:type="gramEnd"/>
    </w:p>
    <w:p w:rsidR="00A40C80" w:rsidRPr="00A40C80" w:rsidRDefault="00A40C80" w:rsidP="00A40C80">
      <w:pPr>
        <w:pStyle w:val="ConsPlusNormal"/>
        <w:widowControl/>
        <w:ind w:firstLine="709"/>
        <w:jc w:val="both"/>
        <w:rPr>
          <w:sz w:val="24"/>
          <w:szCs w:val="24"/>
        </w:rPr>
      </w:pPr>
      <w:r w:rsidRPr="00A40C80">
        <w:rPr>
          <w:color w:val="000001"/>
          <w:sz w:val="24"/>
          <w:szCs w:val="24"/>
        </w:rPr>
        <w:t xml:space="preserve">1.2. </w:t>
      </w:r>
      <w:r w:rsidRPr="00A40C80">
        <w:rPr>
          <w:sz w:val="24"/>
          <w:szCs w:val="24"/>
        </w:rPr>
        <w:t xml:space="preserve">Настоящие Правила обязательны для исполнения всеми юридическими и физическими лицами на территории </w:t>
      </w:r>
      <w:r w:rsidRPr="00A40C80">
        <w:rPr>
          <w:rStyle w:val="a6"/>
          <w:b w:val="0"/>
          <w:sz w:val="24"/>
          <w:szCs w:val="24"/>
        </w:rPr>
        <w:t>муниципального образования</w:t>
      </w:r>
      <w:r>
        <w:rPr>
          <w:sz w:val="24"/>
          <w:szCs w:val="24"/>
        </w:rPr>
        <w:t>Краснополянское сельское поселение</w:t>
      </w:r>
      <w:r w:rsidRPr="00A40C80">
        <w:rPr>
          <w:sz w:val="24"/>
          <w:szCs w:val="24"/>
        </w:rPr>
        <w:t xml:space="preserve"> (далее – муниципальное образование) и регулируют следующие вопросы:</w:t>
      </w:r>
    </w:p>
    <w:p w:rsidR="00A40C80" w:rsidRPr="00A40C80" w:rsidRDefault="00A40C80" w:rsidP="00A40C80">
      <w:pPr>
        <w:shd w:val="clear" w:color="auto" w:fill="FFFFFF"/>
        <w:spacing w:after="0" w:line="240" w:lineRule="auto"/>
        <w:ind w:firstLine="709"/>
        <w:jc w:val="both"/>
        <w:rPr>
          <w:rFonts w:ascii="Arial" w:hAnsi="Arial" w:cs="Arial"/>
          <w:sz w:val="24"/>
          <w:szCs w:val="24"/>
        </w:rPr>
      </w:pPr>
      <w:r w:rsidRPr="00A40C80">
        <w:rPr>
          <w:rFonts w:ascii="Arial" w:hAnsi="Arial" w:cs="Arial"/>
          <w:sz w:val="24"/>
          <w:szCs w:val="24"/>
        </w:rPr>
        <w:t>1) содержание территорий общего пользования и порядок пользования такими территориями;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0" w:name="dst797"/>
      <w:bookmarkEnd w:id="0"/>
      <w:r w:rsidRPr="00A40C80">
        <w:rPr>
          <w:rFonts w:ascii="Arial" w:hAnsi="Arial" w:cs="Arial"/>
          <w:sz w:val="24"/>
          <w:szCs w:val="24"/>
        </w:rPr>
        <w:t>2) внешний вид фасадов и ограждающих конструкций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 w:name="dst798"/>
      <w:bookmarkEnd w:id="1"/>
      <w:r w:rsidRPr="00A40C80">
        <w:rPr>
          <w:rFonts w:ascii="Arial" w:hAnsi="Arial" w:cs="Arial"/>
          <w:sz w:val="24"/>
          <w:szCs w:val="24"/>
        </w:rPr>
        <w:t>3) проектирование, размещение, содержание и восстановление элементов благоустройства, в том числе после проведение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2" w:name="dst799"/>
      <w:bookmarkEnd w:id="2"/>
      <w:r w:rsidRPr="00A40C80">
        <w:rPr>
          <w:rFonts w:ascii="Arial" w:hAnsi="Arial" w:cs="Arial"/>
          <w:sz w:val="24"/>
          <w:szCs w:val="24"/>
        </w:rPr>
        <w:t>4) организация освещения территории сельского поселения, включая архитектурную подсветку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3" w:name="dst800"/>
      <w:bookmarkEnd w:id="3"/>
      <w:r w:rsidRPr="00A40C80">
        <w:rPr>
          <w:rFonts w:ascii="Arial" w:hAnsi="Arial" w:cs="Arial"/>
          <w:sz w:val="24"/>
          <w:szCs w:val="24"/>
        </w:rPr>
        <w:t>5)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4" w:name="dst801"/>
      <w:bookmarkEnd w:id="4"/>
      <w:r w:rsidRPr="00A40C80">
        <w:rPr>
          <w:rFonts w:ascii="Arial" w:hAnsi="Arial" w:cs="Arial"/>
          <w:sz w:val="24"/>
          <w:szCs w:val="24"/>
        </w:rPr>
        <w:t>6)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5" w:name="dst802"/>
      <w:bookmarkEnd w:id="5"/>
      <w:r w:rsidRPr="00A40C80">
        <w:rPr>
          <w:rFonts w:ascii="Arial" w:hAnsi="Arial" w:cs="Arial"/>
          <w:sz w:val="24"/>
          <w:szCs w:val="24"/>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6" w:name="dst803"/>
      <w:bookmarkEnd w:id="6"/>
      <w:r w:rsidRPr="00A40C80">
        <w:rPr>
          <w:rFonts w:ascii="Arial" w:hAnsi="Arial" w:cs="Arial"/>
          <w:sz w:val="24"/>
          <w:szCs w:val="24"/>
        </w:rPr>
        <w:t>8) организация пешеходных коммуникаций, в том числе тротуаров, аллей, дорожек, тропинок;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7" w:name="dst804"/>
      <w:bookmarkEnd w:id="7"/>
      <w:r w:rsidRPr="00A40C80">
        <w:rPr>
          <w:rFonts w:ascii="Arial" w:hAnsi="Arial" w:cs="Arial"/>
          <w:sz w:val="24"/>
          <w:szCs w:val="24"/>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8" w:name="dst805"/>
      <w:bookmarkEnd w:id="8"/>
      <w:r w:rsidRPr="00A40C80">
        <w:rPr>
          <w:rFonts w:ascii="Arial" w:hAnsi="Arial" w:cs="Arial"/>
          <w:sz w:val="24"/>
          <w:szCs w:val="24"/>
        </w:rPr>
        <w:t>10) уборка территории муниципального образования, в том числе в зимний период;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9" w:name="dst806"/>
      <w:bookmarkEnd w:id="9"/>
      <w:r w:rsidRPr="00A40C80">
        <w:rPr>
          <w:rFonts w:ascii="Arial" w:hAnsi="Arial" w:cs="Arial"/>
          <w:sz w:val="24"/>
          <w:szCs w:val="24"/>
        </w:rPr>
        <w:t>11) организация стоков ливневых вод;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0" w:name="dst807"/>
      <w:bookmarkEnd w:id="10"/>
      <w:r w:rsidRPr="00A40C80">
        <w:rPr>
          <w:rFonts w:ascii="Arial" w:hAnsi="Arial" w:cs="Arial"/>
          <w:sz w:val="24"/>
          <w:szCs w:val="24"/>
        </w:rPr>
        <w:t>12) порядок проведения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1" w:name="dst808"/>
      <w:bookmarkEnd w:id="11"/>
      <w:r w:rsidRPr="00A40C80">
        <w:rPr>
          <w:rFonts w:ascii="Arial" w:hAnsi="Arial" w:cs="Arial"/>
          <w:sz w:val="24"/>
          <w:szCs w:val="24"/>
        </w:rPr>
        <w:t>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2" w:name="dst809"/>
      <w:bookmarkEnd w:id="12"/>
      <w:r w:rsidRPr="00A40C80">
        <w:rPr>
          <w:rFonts w:ascii="Arial" w:hAnsi="Arial" w:cs="Arial"/>
          <w:sz w:val="24"/>
          <w:szCs w:val="24"/>
        </w:rPr>
        <w:t>14) определение границ прилегающих территорий в соответствии с порядком, установленным законом субъекта Российской Федерации;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3" w:name="dst810"/>
      <w:bookmarkEnd w:id="13"/>
      <w:r w:rsidRPr="00A40C80">
        <w:rPr>
          <w:rFonts w:ascii="Arial" w:hAnsi="Arial" w:cs="Arial"/>
          <w:sz w:val="24"/>
          <w:szCs w:val="24"/>
        </w:rPr>
        <w:t>15) праздничное оформление территории муниципального образования;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4" w:name="dst811"/>
      <w:bookmarkEnd w:id="14"/>
      <w:r w:rsidRPr="00A40C80">
        <w:rPr>
          <w:rFonts w:ascii="Arial" w:hAnsi="Arial" w:cs="Arial"/>
          <w:sz w:val="24"/>
          <w:szCs w:val="24"/>
        </w:rPr>
        <w:t>16) порядок участия граждан и организаций в реализации мероприятий по благоустройству территории муниципального образования;</w:t>
      </w:r>
    </w:p>
    <w:p w:rsidR="00A40C80" w:rsidRPr="00A40C80" w:rsidRDefault="00A40C80" w:rsidP="00A40C80">
      <w:pPr>
        <w:pStyle w:val="ConsPlusNormal"/>
        <w:widowControl/>
        <w:ind w:firstLine="709"/>
        <w:jc w:val="both"/>
        <w:rPr>
          <w:sz w:val="24"/>
          <w:szCs w:val="24"/>
        </w:rPr>
      </w:pPr>
      <w:bookmarkStart w:id="15" w:name="dst812"/>
      <w:bookmarkEnd w:id="15"/>
      <w:r w:rsidRPr="00A40C80">
        <w:rPr>
          <w:sz w:val="24"/>
          <w:szCs w:val="24"/>
        </w:rPr>
        <w:t xml:space="preserve">17) осуществление </w:t>
      </w:r>
      <w:proofErr w:type="gramStart"/>
      <w:r w:rsidRPr="00A40C80">
        <w:rPr>
          <w:sz w:val="24"/>
          <w:szCs w:val="24"/>
        </w:rPr>
        <w:t>контроля за</w:t>
      </w:r>
      <w:proofErr w:type="gramEnd"/>
      <w:r w:rsidRPr="00A40C80">
        <w:rPr>
          <w:sz w:val="24"/>
          <w:szCs w:val="24"/>
        </w:rPr>
        <w:t xml:space="preserve"> соблюдением настоящих Правил.</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1.3. Благоустройство территории муниципального образования обеспечивается: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администрацией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xml:space="preserve"> (далее - Администрация), осуществляющей </w:t>
      </w:r>
      <w:proofErr w:type="gramStart"/>
      <w:r w:rsidRPr="00A40C80">
        <w:rPr>
          <w:rFonts w:ascii="Arial" w:hAnsi="Arial" w:cs="Arial"/>
          <w:sz w:val="24"/>
          <w:szCs w:val="24"/>
        </w:rPr>
        <w:t>организационную</w:t>
      </w:r>
      <w:proofErr w:type="gramEnd"/>
      <w:r w:rsidRPr="00A40C80">
        <w:rPr>
          <w:rFonts w:ascii="Arial" w:hAnsi="Arial" w:cs="Arial"/>
          <w:sz w:val="24"/>
          <w:szCs w:val="24"/>
        </w:rPr>
        <w:t xml:space="preserve"> и контролирующую функции;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организациями, выполняющими работы по содержанию и благоустройству муниципального образования;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1.4.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Участниками деятельности по благоустройству выступают: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население муниципального образован</w:t>
      </w:r>
      <w:r>
        <w:rPr>
          <w:rFonts w:ascii="Arial" w:hAnsi="Arial" w:cs="Arial"/>
          <w:sz w:val="24"/>
          <w:szCs w:val="24"/>
        </w:rPr>
        <w:t xml:space="preserve">ия, которое формирует запрос на </w:t>
      </w:r>
      <w:r w:rsidRPr="00A40C80">
        <w:rPr>
          <w:rFonts w:ascii="Arial" w:hAnsi="Arial" w:cs="Arial"/>
          <w:sz w:val="24"/>
          <w:szCs w:val="24"/>
        </w:rPr>
        <w:t>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иные заинтересованные в благоустройстве территории лица.</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1.5. К объектам благоустройства относятся:</w:t>
      </w:r>
    </w:p>
    <w:p w:rsidR="00A40C80" w:rsidRPr="00A40C80" w:rsidRDefault="00A40C80" w:rsidP="00A40C80">
      <w:pPr>
        <w:pStyle w:val="ConsPlusNormal"/>
        <w:widowControl/>
        <w:ind w:firstLine="709"/>
        <w:jc w:val="both"/>
        <w:rPr>
          <w:color w:val="000000"/>
          <w:sz w:val="24"/>
          <w:szCs w:val="24"/>
          <w:shd w:val="clear" w:color="auto" w:fill="FFFFFF"/>
        </w:rPr>
      </w:pPr>
      <w:proofErr w:type="gramStart"/>
      <w:r w:rsidRPr="00A40C80">
        <w:rPr>
          <w:color w:val="000000"/>
          <w:sz w:val="24"/>
          <w:szCs w:val="24"/>
          <w:shd w:val="clear" w:color="auto" w:fill="FFFFFF"/>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спуски к воде,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w:t>
      </w:r>
      <w:proofErr w:type="gramEnd"/>
      <w:r w:rsidRPr="00A40C80">
        <w:rPr>
          <w:color w:val="000000"/>
          <w:sz w:val="24"/>
          <w:szCs w:val="24"/>
          <w:shd w:val="clear" w:color="auto" w:fill="FFFFFF"/>
        </w:rPr>
        <w:t xml:space="preserve"> общественно-деловых, жилых и </w:t>
      </w:r>
      <w:proofErr w:type="gramStart"/>
      <w:r w:rsidRPr="00A40C80">
        <w:rPr>
          <w:color w:val="000000"/>
          <w:sz w:val="24"/>
          <w:szCs w:val="24"/>
          <w:shd w:val="clear" w:color="auto" w:fill="FFFFFF"/>
        </w:rPr>
        <w:t>зонах</w:t>
      </w:r>
      <w:proofErr w:type="gramEnd"/>
      <w:r w:rsidRPr="00A40C80">
        <w:rPr>
          <w:color w:val="000000"/>
          <w:sz w:val="24"/>
          <w:szCs w:val="24"/>
          <w:shd w:val="clear" w:color="auto" w:fill="FFFFFF"/>
        </w:rPr>
        <w:t xml:space="preserve"> рекреационного назначения;</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40C80" w:rsidRDefault="00A40C80" w:rsidP="00A40C80">
      <w:pPr>
        <w:pStyle w:val="ConsPlusNormal"/>
        <w:widowControl/>
        <w:ind w:firstLine="709"/>
        <w:jc w:val="center"/>
        <w:rPr>
          <w:color w:val="000000"/>
          <w:sz w:val="24"/>
          <w:szCs w:val="24"/>
          <w:shd w:val="clear" w:color="auto" w:fill="FFFFFF"/>
        </w:rPr>
      </w:pPr>
    </w:p>
    <w:p w:rsidR="00A40C80" w:rsidRPr="001949E7" w:rsidRDefault="00A40C80" w:rsidP="00A40C80">
      <w:pPr>
        <w:pStyle w:val="ConsPlusNormal"/>
        <w:widowControl/>
        <w:ind w:firstLine="709"/>
        <w:jc w:val="center"/>
        <w:rPr>
          <w:b/>
          <w:color w:val="000000"/>
          <w:sz w:val="24"/>
          <w:szCs w:val="24"/>
          <w:shd w:val="clear" w:color="auto" w:fill="FFFFFF"/>
        </w:rPr>
      </w:pPr>
      <w:r w:rsidRPr="001949E7">
        <w:rPr>
          <w:b/>
          <w:color w:val="000000"/>
          <w:sz w:val="24"/>
          <w:szCs w:val="24"/>
          <w:shd w:val="clear" w:color="auto" w:fill="FFFFFF"/>
        </w:rPr>
        <w:t>2. Основные понятия</w:t>
      </w:r>
    </w:p>
    <w:p w:rsidR="00A40C80" w:rsidRDefault="00A40C80" w:rsidP="00A40C80">
      <w:pPr>
        <w:pStyle w:val="ConsPlusNormal"/>
        <w:widowControl/>
        <w:ind w:left="426" w:firstLine="540"/>
        <w:jc w:val="center"/>
        <w:rPr>
          <w:rFonts w:ascii="Times New Roman" w:hAnsi="Times New Roman"/>
          <w:sz w:val="24"/>
          <w:szCs w:val="24"/>
        </w:rPr>
      </w:pPr>
    </w:p>
    <w:p w:rsidR="00A40C80" w:rsidRPr="00A40C80" w:rsidRDefault="00A40C80" w:rsidP="00A40C80">
      <w:pPr>
        <w:pStyle w:val="ConsPlusNormal"/>
        <w:widowControl/>
        <w:ind w:firstLine="709"/>
        <w:jc w:val="both"/>
        <w:rPr>
          <w:color w:val="000000"/>
          <w:sz w:val="24"/>
          <w:szCs w:val="24"/>
        </w:rPr>
      </w:pPr>
      <w:r w:rsidRPr="00A40C80">
        <w:rPr>
          <w:sz w:val="24"/>
          <w:szCs w:val="24"/>
        </w:rPr>
        <w:t xml:space="preserve">2.1. </w:t>
      </w:r>
      <w:proofErr w:type="gramStart"/>
      <w:r w:rsidRPr="00A40C80">
        <w:rPr>
          <w:b/>
          <w:sz w:val="24"/>
          <w:szCs w:val="24"/>
        </w:rPr>
        <w:t>Благоустройство территории</w:t>
      </w:r>
      <w:r w:rsidRPr="00A40C80">
        <w:rPr>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A40C80">
        <w:rPr>
          <w:color w:val="000000"/>
          <w:sz w:val="24"/>
          <w:szCs w:val="24"/>
        </w:rPr>
        <w:t>.</w:t>
      </w:r>
      <w:proofErr w:type="gramEnd"/>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2.2.</w:t>
      </w:r>
      <w:r w:rsidRPr="00A40C80">
        <w:rPr>
          <w:rFonts w:ascii="Arial" w:hAnsi="Arial" w:cs="Arial"/>
          <w:b/>
          <w:sz w:val="24"/>
          <w:szCs w:val="24"/>
        </w:rPr>
        <w:t>Содержание территории</w:t>
      </w:r>
      <w:r w:rsidRPr="00A40C80">
        <w:rPr>
          <w:rFonts w:ascii="Arial" w:hAnsi="Arial" w:cs="Arial"/>
          <w:sz w:val="24"/>
          <w:szCs w:val="24"/>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2.3.</w:t>
      </w:r>
      <w:r w:rsidRPr="00A40C80">
        <w:rPr>
          <w:rFonts w:ascii="Arial" w:hAnsi="Arial" w:cs="Arial"/>
          <w:b/>
          <w:sz w:val="24"/>
          <w:szCs w:val="24"/>
        </w:rPr>
        <w:t>Уборка территории</w:t>
      </w:r>
      <w:r w:rsidRPr="00A40C80">
        <w:rPr>
          <w:rFonts w:ascii="Arial" w:hAnsi="Arial" w:cs="Arial"/>
          <w:sz w:val="24"/>
          <w:szCs w:val="24"/>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w:t>
      </w:r>
      <w:r w:rsidRPr="00A40C80">
        <w:rPr>
          <w:rFonts w:ascii="Arial" w:hAnsi="Arial" w:cs="Arial"/>
          <w:sz w:val="24"/>
          <w:szCs w:val="24"/>
        </w:rPr>
        <w:lastRenderedPageBreak/>
        <w:t>направленных на обеспечение экологического и санитарно-эпидемиологического благополучия населения, охрану окружающей среды (уборка территории муниципального образования осуществляется ответственными лицами в соответствии с правилами, стандартами, техническими нормами и иными требованиями нормативных</w:t>
      </w:r>
      <w:proofErr w:type="gramEnd"/>
      <w:r w:rsidRPr="00A40C80">
        <w:rPr>
          <w:rFonts w:ascii="Arial" w:hAnsi="Arial" w:cs="Arial"/>
          <w:sz w:val="24"/>
          <w:szCs w:val="24"/>
        </w:rPr>
        <w:t xml:space="preserve"> правовых актов Российской Федерации, настоящими Правилами, иными нормативными правовыми акт</w:t>
      </w:r>
      <w:r w:rsidR="000D3BFD">
        <w:rPr>
          <w:rFonts w:ascii="Arial" w:hAnsi="Arial" w:cs="Arial"/>
          <w:sz w:val="24"/>
          <w:szCs w:val="24"/>
        </w:rPr>
        <w:t>ами муниципального образования</w:t>
      </w:r>
      <w:r w:rsidRPr="00A40C80">
        <w:rPr>
          <w:rFonts w:ascii="Arial" w:hAnsi="Arial" w:cs="Arial"/>
          <w:sz w:val="24"/>
          <w:szCs w:val="24"/>
        </w:rPr>
        <w:t>).</w:t>
      </w:r>
    </w:p>
    <w:p w:rsidR="00A40C80" w:rsidRPr="00A40C80" w:rsidRDefault="00A40C80" w:rsidP="00A40C80">
      <w:pPr>
        <w:pStyle w:val="ConsPlusNormal"/>
        <w:widowControl/>
        <w:ind w:firstLine="709"/>
        <w:jc w:val="both"/>
        <w:rPr>
          <w:color w:val="000000"/>
          <w:sz w:val="24"/>
          <w:szCs w:val="24"/>
        </w:rPr>
      </w:pPr>
      <w:r w:rsidRPr="00A40C80">
        <w:rPr>
          <w:color w:val="000000"/>
          <w:sz w:val="24"/>
          <w:szCs w:val="24"/>
        </w:rPr>
        <w:t>2.4.</w:t>
      </w:r>
      <w:r w:rsidRPr="00A40C80">
        <w:rPr>
          <w:b/>
          <w:color w:val="000000"/>
          <w:sz w:val="24"/>
          <w:szCs w:val="24"/>
        </w:rPr>
        <w:t xml:space="preserve"> Объект благоустройства</w:t>
      </w:r>
      <w:r w:rsidRPr="00A40C80">
        <w:rPr>
          <w:color w:val="000000"/>
          <w:sz w:val="24"/>
          <w:szCs w:val="24"/>
        </w:rPr>
        <w:t xml:space="preserve">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w:t>
      </w:r>
    </w:p>
    <w:p w:rsidR="00A40C80" w:rsidRPr="00A40C80" w:rsidRDefault="00A40C80" w:rsidP="00A40C80">
      <w:pPr>
        <w:pStyle w:val="ConsPlusNormal"/>
        <w:widowControl/>
        <w:ind w:firstLine="709"/>
        <w:jc w:val="both"/>
        <w:rPr>
          <w:sz w:val="24"/>
          <w:szCs w:val="24"/>
        </w:rPr>
      </w:pPr>
      <w:r w:rsidRPr="00A40C80">
        <w:rPr>
          <w:sz w:val="24"/>
          <w:szCs w:val="24"/>
        </w:rPr>
        <w:t xml:space="preserve">2.5. </w:t>
      </w:r>
      <w:proofErr w:type="gramStart"/>
      <w:r w:rsidRPr="00A40C80">
        <w:rPr>
          <w:b/>
          <w:sz w:val="24"/>
          <w:szCs w:val="24"/>
        </w:rPr>
        <w:t>Элементы благоустройства</w:t>
      </w:r>
      <w:r w:rsidRPr="00A40C80">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0C80" w:rsidRPr="00A40C80" w:rsidRDefault="00A40C80" w:rsidP="00A40C80">
      <w:pPr>
        <w:pStyle w:val="ConsPlusNormal"/>
        <w:widowControl/>
        <w:ind w:firstLine="709"/>
        <w:jc w:val="both"/>
        <w:rPr>
          <w:sz w:val="24"/>
          <w:szCs w:val="24"/>
        </w:rPr>
      </w:pPr>
      <w:r w:rsidRPr="00A40C80">
        <w:rPr>
          <w:color w:val="000000"/>
          <w:sz w:val="24"/>
          <w:szCs w:val="24"/>
        </w:rPr>
        <w:t xml:space="preserve">2.6. </w:t>
      </w:r>
      <w:r w:rsidRPr="00A40C80">
        <w:rPr>
          <w:b/>
          <w:sz w:val="24"/>
          <w:szCs w:val="24"/>
        </w:rPr>
        <w:t>Прилегающая территория</w:t>
      </w:r>
      <w:r w:rsidRPr="00A40C80">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0C80">
        <w:rPr>
          <w:sz w:val="24"/>
          <w:szCs w:val="24"/>
        </w:rPr>
        <w:t>границы</w:t>
      </w:r>
      <w:proofErr w:type="gramEnd"/>
      <w:r w:rsidRPr="00A40C80">
        <w:rPr>
          <w:sz w:val="24"/>
          <w:szCs w:val="24"/>
        </w:rPr>
        <w:t xml:space="preserve"> которой определены настоящими Правилами.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2.7.</w:t>
      </w:r>
      <w:r w:rsidRPr="00A40C80">
        <w:rPr>
          <w:rFonts w:ascii="Arial" w:hAnsi="Arial" w:cs="Arial"/>
          <w:b/>
          <w:sz w:val="24"/>
          <w:szCs w:val="24"/>
        </w:rPr>
        <w:t xml:space="preserve"> Границы прилегающей территории –</w:t>
      </w:r>
      <w:r w:rsidRPr="00A40C80">
        <w:rPr>
          <w:rFonts w:ascii="Arial" w:hAnsi="Arial" w:cs="Arial"/>
          <w:sz w:val="24"/>
          <w:szCs w:val="24"/>
        </w:rPr>
        <w:t xml:space="preserve">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2.8.</w:t>
      </w:r>
      <w:r w:rsidRPr="00A40C80">
        <w:rPr>
          <w:rFonts w:ascii="Arial" w:hAnsi="Arial" w:cs="Arial"/>
          <w:b/>
          <w:sz w:val="24"/>
          <w:szCs w:val="24"/>
        </w:rPr>
        <w:t xml:space="preserve"> Площадь прилегающей территории – </w:t>
      </w:r>
      <w:r w:rsidRPr="00A40C80">
        <w:rPr>
          <w:rFonts w:ascii="Arial" w:hAnsi="Arial" w:cs="Arial"/>
          <w:sz w:val="24"/>
          <w:szCs w:val="24"/>
        </w:rPr>
        <w:t>площадь геометрической фигуры, образованной проекцией границ прилегающей территории на горизонтальную плоскость.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2.9. </w:t>
      </w:r>
      <w:r w:rsidRPr="00A40C80">
        <w:rPr>
          <w:rFonts w:ascii="Arial" w:hAnsi="Arial" w:cs="Arial"/>
          <w:b/>
          <w:sz w:val="24"/>
          <w:szCs w:val="24"/>
        </w:rPr>
        <w:t>Отведенная территория</w:t>
      </w:r>
      <w:r w:rsidRPr="00A40C80">
        <w:rPr>
          <w:rFonts w:ascii="Arial" w:hAnsi="Arial" w:cs="Arial"/>
          <w:sz w:val="24"/>
          <w:szCs w:val="24"/>
        </w:rPr>
        <w:t xml:space="preserve">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2.10. </w:t>
      </w:r>
      <w:r w:rsidRPr="00A40C80">
        <w:rPr>
          <w:rFonts w:ascii="Arial" w:hAnsi="Arial" w:cs="Arial"/>
          <w:b/>
          <w:sz w:val="24"/>
          <w:szCs w:val="24"/>
        </w:rPr>
        <w:t>Закрепленная территория</w:t>
      </w:r>
      <w:r w:rsidRPr="00A40C80">
        <w:rPr>
          <w:rFonts w:ascii="Arial" w:hAnsi="Arial" w:cs="Arial"/>
          <w:sz w:val="24"/>
          <w:szCs w:val="24"/>
        </w:rPr>
        <w:t xml:space="preserve"> – конкретная территория, обозначенная постановлением Главы муниципального образования </w:t>
      </w:r>
      <w:r w:rsidR="000D3BFD">
        <w:rPr>
          <w:rFonts w:ascii="Arial" w:hAnsi="Arial" w:cs="Arial"/>
          <w:sz w:val="24"/>
          <w:szCs w:val="24"/>
        </w:rPr>
        <w:t>Краснополянское сельское поселение</w:t>
      </w:r>
      <w:r w:rsidRPr="00A40C80">
        <w:rPr>
          <w:rFonts w:ascii="Arial" w:hAnsi="Arial" w:cs="Arial"/>
          <w:sz w:val="24"/>
          <w:szCs w:val="24"/>
        </w:rPr>
        <w:t>, надлежащее санитарное состояние которой обеспечивают соответствующие  организации, предприятия и учреждения;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2.11.</w:t>
      </w:r>
      <w:r w:rsidRPr="00A40C80">
        <w:rPr>
          <w:rFonts w:ascii="Arial" w:hAnsi="Arial" w:cs="Arial"/>
          <w:b/>
          <w:sz w:val="24"/>
          <w:szCs w:val="24"/>
        </w:rPr>
        <w:t xml:space="preserve"> Территории общего пользования – </w:t>
      </w:r>
      <w:r w:rsidRPr="00A40C80">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2.12.</w:t>
      </w:r>
      <w:r w:rsidRPr="00A40C80">
        <w:rPr>
          <w:rFonts w:ascii="Arial" w:hAnsi="Arial" w:cs="Arial"/>
          <w:b/>
          <w:sz w:val="24"/>
          <w:szCs w:val="24"/>
        </w:rPr>
        <w:t>Детская площадка</w:t>
      </w:r>
      <w:r w:rsidRPr="00A40C80">
        <w:rPr>
          <w:rFonts w:ascii="Arial" w:hAnsi="Arial" w:cs="Arial"/>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2.13.</w:t>
      </w:r>
      <w:r w:rsidRPr="00A40C80">
        <w:rPr>
          <w:rFonts w:ascii="Arial" w:hAnsi="Arial" w:cs="Arial"/>
          <w:b/>
          <w:sz w:val="24"/>
          <w:szCs w:val="24"/>
        </w:rPr>
        <w:t xml:space="preserve"> Спортивная площадка</w:t>
      </w:r>
      <w:r w:rsidRPr="00A40C80">
        <w:rPr>
          <w:rFonts w:ascii="Arial" w:hAnsi="Arial" w:cs="Arial"/>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2.14. </w:t>
      </w:r>
      <w:r w:rsidRPr="00A40C80">
        <w:rPr>
          <w:rFonts w:ascii="Arial" w:hAnsi="Arial" w:cs="Arial"/>
          <w:b/>
          <w:sz w:val="24"/>
          <w:szCs w:val="24"/>
        </w:rPr>
        <w:t>Некапитальный нестационарный объект</w:t>
      </w:r>
      <w:r w:rsidRPr="00A40C80">
        <w:rPr>
          <w:rFonts w:ascii="Arial" w:hAnsi="Arial" w:cs="Arial"/>
          <w:sz w:val="24"/>
          <w:szCs w:val="24"/>
        </w:rPr>
        <w:t xml:space="preserve"> – сооружение, выполненное из легких конструкций, не предусматривающих устройство заглубленных фундаментов и подземных сооружений.</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2.15.</w:t>
      </w:r>
      <w:r w:rsidRPr="00A40C80">
        <w:rPr>
          <w:rFonts w:ascii="Arial" w:hAnsi="Arial" w:cs="Arial"/>
          <w:b/>
          <w:sz w:val="24"/>
          <w:szCs w:val="24"/>
        </w:rPr>
        <w:t>Малые архитектурные формы (МАФ)</w:t>
      </w:r>
      <w:r w:rsidRPr="00A40C80">
        <w:rPr>
          <w:rFonts w:ascii="Arial" w:hAnsi="Arial" w:cs="Arial"/>
          <w:sz w:val="24"/>
          <w:szCs w:val="24"/>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w:t>
      </w:r>
      <w:r w:rsidRPr="00A40C80">
        <w:rPr>
          <w:rFonts w:ascii="Arial" w:hAnsi="Arial" w:cs="Arial"/>
          <w:sz w:val="24"/>
          <w:szCs w:val="24"/>
        </w:rPr>
        <w:lastRenderedPageBreak/>
        <w:t xml:space="preserve">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A40C80">
        <w:rPr>
          <w:rFonts w:ascii="Arial" w:hAnsi="Arial" w:cs="Arial"/>
          <w:sz w:val="24"/>
          <w:szCs w:val="24"/>
        </w:rPr>
        <w:t>перголы</w:t>
      </w:r>
      <w:proofErr w:type="spellEnd"/>
      <w:r w:rsidRPr="00A40C80">
        <w:rPr>
          <w:rFonts w:ascii="Arial" w:hAnsi="Arial" w:cs="Arial"/>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A40C80">
        <w:rPr>
          <w:rFonts w:ascii="Arial" w:hAnsi="Arial" w:cs="Arial"/>
          <w:sz w:val="24"/>
          <w:szCs w:val="24"/>
        </w:rPr>
        <w:t xml:space="preserve">, </w:t>
      </w:r>
      <w:proofErr w:type="spellStart"/>
      <w:r w:rsidRPr="00A40C80">
        <w:rPr>
          <w:rFonts w:ascii="Arial" w:hAnsi="Arial" w:cs="Arial"/>
          <w:sz w:val="24"/>
          <w:szCs w:val="24"/>
        </w:rPr>
        <w:t>велопарковки</w:t>
      </w:r>
      <w:proofErr w:type="spellEnd"/>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2.16. </w:t>
      </w:r>
      <w:r w:rsidRPr="00A40C80">
        <w:rPr>
          <w:rFonts w:ascii="Arial" w:hAnsi="Arial" w:cs="Arial"/>
          <w:b/>
          <w:sz w:val="24"/>
          <w:szCs w:val="24"/>
        </w:rPr>
        <w:t>Зеленые насаждения</w:t>
      </w:r>
      <w:r w:rsidRPr="00A40C80">
        <w:rPr>
          <w:rFonts w:ascii="Arial" w:hAnsi="Arial" w:cs="Arial"/>
          <w:sz w:val="24"/>
          <w:szCs w:val="24"/>
        </w:rPr>
        <w:t xml:space="preserve"> - совокупность древесных, кустарниковых и травянистых растений естественного и (или) искусственного происхождения на определенной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2.17.</w:t>
      </w:r>
      <w:r w:rsidRPr="00A40C80">
        <w:rPr>
          <w:rFonts w:ascii="Arial" w:hAnsi="Arial" w:cs="Arial"/>
          <w:b/>
          <w:sz w:val="24"/>
          <w:szCs w:val="24"/>
        </w:rPr>
        <w:t xml:space="preserve"> Элементы озеленения</w:t>
      </w:r>
      <w:r w:rsidRPr="00A40C80">
        <w:rPr>
          <w:rFonts w:ascii="Arial" w:hAnsi="Arial" w:cs="Arial"/>
          <w:sz w:val="24"/>
          <w:szCs w:val="24"/>
        </w:rPr>
        <w:t xml:space="preserve"> – скверы, сады, бульвары,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2.18. </w:t>
      </w:r>
      <w:r w:rsidRPr="00A40C80">
        <w:rPr>
          <w:rFonts w:ascii="Arial" w:hAnsi="Arial" w:cs="Arial"/>
          <w:b/>
          <w:sz w:val="24"/>
          <w:szCs w:val="24"/>
        </w:rPr>
        <w:t>Повреждение зеленых насаждений</w:t>
      </w:r>
      <w:r w:rsidRPr="00A40C80">
        <w:rPr>
          <w:rFonts w:ascii="Arial" w:hAnsi="Arial" w:cs="Arial"/>
          <w:sz w:val="24"/>
          <w:szCs w:val="24"/>
        </w:rPr>
        <w:t xml:space="preserve">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2.19. </w:t>
      </w:r>
      <w:r w:rsidRPr="00A40C80">
        <w:rPr>
          <w:rFonts w:ascii="Arial" w:hAnsi="Arial" w:cs="Arial"/>
          <w:b/>
          <w:sz w:val="24"/>
          <w:szCs w:val="24"/>
        </w:rPr>
        <w:t>Уничтожение зеленых насаждений</w:t>
      </w:r>
      <w:r w:rsidRPr="00A40C80">
        <w:rPr>
          <w:rFonts w:ascii="Arial" w:hAnsi="Arial" w:cs="Arial"/>
          <w:sz w:val="24"/>
          <w:szCs w:val="24"/>
        </w:rPr>
        <w:t xml:space="preserve">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2.20. </w:t>
      </w:r>
      <w:r w:rsidRPr="00A40C80">
        <w:rPr>
          <w:rFonts w:ascii="Arial" w:hAnsi="Arial" w:cs="Arial"/>
          <w:b/>
          <w:color w:val="000000"/>
          <w:sz w:val="24"/>
          <w:szCs w:val="24"/>
        </w:rPr>
        <w:t>Газон</w:t>
      </w:r>
      <w:r w:rsidRPr="00A40C80">
        <w:rPr>
          <w:rFonts w:ascii="Arial" w:hAnsi="Arial" w:cs="Arial"/>
          <w:color w:val="000000"/>
          <w:sz w:val="24"/>
          <w:szCs w:val="24"/>
        </w:rPr>
        <w:t xml:space="preserve"> - участок земли с искусственно созданным травяным покровом, а также трава, посеянная на этом участке земли.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2.21.</w:t>
      </w:r>
      <w:r w:rsidRPr="00A40C80">
        <w:rPr>
          <w:rFonts w:ascii="Arial" w:hAnsi="Arial" w:cs="Arial"/>
          <w:b/>
          <w:sz w:val="24"/>
          <w:szCs w:val="24"/>
        </w:rPr>
        <w:t xml:space="preserve"> Цветник</w:t>
      </w:r>
      <w:r w:rsidRPr="00A40C80">
        <w:rPr>
          <w:rFonts w:ascii="Arial" w:hAnsi="Arial" w:cs="Arial"/>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2.22. </w:t>
      </w:r>
      <w:proofErr w:type="gramStart"/>
      <w:r w:rsidRPr="00A40C80">
        <w:rPr>
          <w:rFonts w:ascii="Arial" w:hAnsi="Arial" w:cs="Arial"/>
          <w:b/>
          <w:sz w:val="24"/>
          <w:szCs w:val="24"/>
        </w:rPr>
        <w:t>Объекты (средства) наружного освещения</w:t>
      </w:r>
      <w:r w:rsidRPr="00A40C80">
        <w:rPr>
          <w:rFonts w:ascii="Arial" w:hAnsi="Arial" w:cs="Arial"/>
          <w:sz w:val="24"/>
          <w:szCs w:val="24"/>
        </w:rPr>
        <w:t xml:space="preserve"> - технические сооружения и приборы, предназначенные для освещения улиц, площадей, дворов, пешеходных переходов, подъездов зданий.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2.23. </w:t>
      </w:r>
      <w:r w:rsidRPr="00A40C80">
        <w:rPr>
          <w:rFonts w:ascii="Arial" w:hAnsi="Arial" w:cs="Arial"/>
          <w:b/>
          <w:sz w:val="24"/>
          <w:szCs w:val="24"/>
        </w:rPr>
        <w:t>Земляные работы</w:t>
      </w:r>
      <w:r w:rsidRPr="00A40C80">
        <w:rPr>
          <w:rFonts w:ascii="Arial" w:hAnsi="Arial" w:cs="Arial"/>
          <w:sz w:val="24"/>
          <w:szCs w:val="24"/>
        </w:rPr>
        <w:t xml:space="preserve"> - работы, 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разрешения на выполнение земляных работ, выдаваемое Администрацией.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2.24.</w:t>
      </w:r>
      <w:r w:rsidRPr="00A40C80">
        <w:rPr>
          <w:rFonts w:ascii="Arial" w:hAnsi="Arial" w:cs="Arial"/>
          <w:b/>
          <w:sz w:val="24"/>
          <w:szCs w:val="24"/>
        </w:rPr>
        <w:t xml:space="preserve"> Проектная документация по благоустройству территорий</w:t>
      </w:r>
      <w:r w:rsidRPr="00A40C80">
        <w:rPr>
          <w:rFonts w:ascii="Arial" w:hAnsi="Arial" w:cs="Arial"/>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2.25.</w:t>
      </w:r>
      <w:r w:rsidRPr="00A40C80">
        <w:rPr>
          <w:rFonts w:ascii="Arial" w:hAnsi="Arial" w:cs="Arial"/>
          <w:b/>
          <w:sz w:val="24"/>
          <w:szCs w:val="24"/>
        </w:rPr>
        <w:t xml:space="preserve"> Проект благоустройства</w:t>
      </w:r>
      <w:r w:rsidRPr="00A40C80">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2.26.</w:t>
      </w:r>
      <w:r w:rsidRPr="00A40C80">
        <w:rPr>
          <w:rFonts w:ascii="Arial" w:hAnsi="Arial" w:cs="Arial"/>
          <w:b/>
          <w:sz w:val="24"/>
          <w:szCs w:val="24"/>
        </w:rPr>
        <w:t xml:space="preserve"> Отходы производства и потребления (далее </w:t>
      </w:r>
      <w:r w:rsidRPr="00A40C80">
        <w:rPr>
          <w:rFonts w:ascii="Arial" w:hAnsi="Arial" w:cs="Arial"/>
          <w:sz w:val="24"/>
          <w:szCs w:val="24"/>
        </w:rPr>
        <w:t>–</w:t>
      </w:r>
      <w:r w:rsidRPr="00A40C80">
        <w:rPr>
          <w:rFonts w:ascii="Arial" w:hAnsi="Arial" w:cs="Arial"/>
          <w:b/>
          <w:sz w:val="24"/>
          <w:szCs w:val="24"/>
        </w:rPr>
        <w:t xml:space="preserve"> отходы)</w:t>
      </w:r>
      <w:r w:rsidRPr="00A40C80">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2.27.</w:t>
      </w:r>
      <w:r w:rsidRPr="00A40C80">
        <w:rPr>
          <w:rFonts w:ascii="Arial" w:hAnsi="Arial" w:cs="Arial"/>
          <w:b/>
          <w:sz w:val="24"/>
          <w:szCs w:val="24"/>
        </w:rPr>
        <w:t xml:space="preserve"> Транспортирование отходов</w:t>
      </w:r>
      <w:r w:rsidRPr="00A40C80">
        <w:rPr>
          <w:rFonts w:ascii="Arial" w:hAnsi="Arial" w:cs="Arial"/>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2.28.</w:t>
      </w:r>
      <w:r w:rsidRPr="00A40C80">
        <w:rPr>
          <w:rFonts w:ascii="Arial" w:hAnsi="Arial" w:cs="Arial"/>
          <w:b/>
          <w:sz w:val="24"/>
          <w:szCs w:val="24"/>
        </w:rPr>
        <w:t xml:space="preserve"> Накопление отходов</w:t>
      </w:r>
      <w:r w:rsidRPr="00A40C80">
        <w:rPr>
          <w:rFonts w:ascii="Arial" w:hAnsi="Arial" w:cs="Arial"/>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proofErr w:type="gramStart"/>
      <w:r w:rsidRPr="00A40C80">
        <w:rPr>
          <w:rFonts w:ascii="Arial" w:hAnsi="Arial" w:cs="Arial"/>
          <w:sz w:val="24"/>
          <w:szCs w:val="24"/>
        </w:rPr>
        <w:t>2.29.</w:t>
      </w:r>
      <w:r w:rsidRPr="00A40C80">
        <w:rPr>
          <w:rFonts w:ascii="Arial" w:hAnsi="Arial" w:cs="Arial"/>
          <w:b/>
          <w:sz w:val="24"/>
          <w:szCs w:val="24"/>
        </w:rPr>
        <w:t>Обращение с отходами</w:t>
      </w:r>
      <w:r w:rsidRPr="00A40C80">
        <w:rPr>
          <w:rFonts w:ascii="Arial" w:hAnsi="Arial" w:cs="Arial"/>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2.30.</w:t>
      </w:r>
      <w:r w:rsidRPr="00A40C80">
        <w:rPr>
          <w:rFonts w:ascii="Arial" w:hAnsi="Arial" w:cs="Arial"/>
          <w:b/>
          <w:sz w:val="24"/>
          <w:szCs w:val="24"/>
        </w:rPr>
        <w:t xml:space="preserve"> Твердые коммунальные отходы (ТКО) </w:t>
      </w:r>
      <w:r w:rsidRPr="00A40C80">
        <w:rPr>
          <w:rFonts w:ascii="Arial" w:hAnsi="Arial" w:cs="Arial"/>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2.31.</w:t>
      </w:r>
      <w:r w:rsidRPr="00A40C80">
        <w:rPr>
          <w:rFonts w:ascii="Arial" w:hAnsi="Arial" w:cs="Arial"/>
          <w:b/>
          <w:sz w:val="24"/>
          <w:szCs w:val="24"/>
        </w:rPr>
        <w:t xml:space="preserve"> Региональный оператор по обращению с ТКО </w:t>
      </w:r>
      <w:r w:rsidRPr="00A40C80">
        <w:rPr>
          <w:rFonts w:ascii="Arial" w:hAnsi="Arial" w:cs="Arial"/>
          <w:sz w:val="24"/>
          <w:szCs w:val="24"/>
        </w:rPr>
        <w:t>– это юридическое лицо ответственное за весь цикл обращения с отходами.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2.32.</w:t>
      </w:r>
      <w:r w:rsidRPr="00A40C80">
        <w:rPr>
          <w:rFonts w:ascii="Arial" w:hAnsi="Arial" w:cs="Arial"/>
          <w:b/>
          <w:sz w:val="24"/>
          <w:szCs w:val="24"/>
        </w:rPr>
        <w:t xml:space="preserve"> Реестр мест (площадок) накопления твердых коммунальных отходов</w:t>
      </w:r>
      <w:r w:rsidRPr="00A40C80">
        <w:rPr>
          <w:rFonts w:ascii="Arial" w:hAnsi="Arial" w:cs="Arial"/>
          <w:sz w:val="24"/>
          <w:szCs w:val="24"/>
        </w:rPr>
        <w:t xml:space="preserve"> - представляет собой базу данных о местах (площадках) накопления ТКО. </w:t>
      </w:r>
    </w:p>
    <w:p w:rsidR="00A40C80" w:rsidRPr="00A40C80" w:rsidRDefault="00A40C80" w:rsidP="00A40C80">
      <w:pPr>
        <w:pStyle w:val="FORMATTEXT"/>
        <w:ind w:firstLine="709"/>
        <w:jc w:val="both"/>
        <w:rPr>
          <w:b/>
          <w:sz w:val="24"/>
          <w:szCs w:val="24"/>
        </w:rPr>
      </w:pPr>
      <w:r w:rsidRPr="00A40C80">
        <w:rPr>
          <w:sz w:val="24"/>
          <w:szCs w:val="24"/>
        </w:rPr>
        <w:t>2.33.</w:t>
      </w:r>
      <w:r w:rsidRPr="00A40C80">
        <w:rPr>
          <w:b/>
          <w:sz w:val="24"/>
          <w:szCs w:val="24"/>
        </w:rPr>
        <w:t xml:space="preserve"> Раздельное накопление ТКО - </w:t>
      </w:r>
      <w:r w:rsidRPr="00A40C80">
        <w:rPr>
          <w:rStyle w:val="extended-textshort"/>
          <w:sz w:val="24"/>
          <w:szCs w:val="24"/>
        </w:rPr>
        <w:t xml:space="preserve">предусматривает разделение </w:t>
      </w:r>
      <w:r w:rsidRPr="00A40C80">
        <w:rPr>
          <w:rStyle w:val="extended-textshort"/>
          <w:bCs/>
          <w:sz w:val="24"/>
          <w:szCs w:val="24"/>
        </w:rPr>
        <w:t>ТКО</w:t>
      </w:r>
      <w:r w:rsidRPr="00A40C80">
        <w:rPr>
          <w:rStyle w:val="extended-textshort"/>
          <w:sz w:val="24"/>
          <w:szCs w:val="24"/>
        </w:rPr>
        <w:t xml:space="preserve"> потребителями по установленным видам </w:t>
      </w:r>
      <w:r w:rsidRPr="00A40C80">
        <w:rPr>
          <w:rStyle w:val="extended-textshort"/>
          <w:bCs/>
          <w:sz w:val="24"/>
          <w:szCs w:val="24"/>
        </w:rPr>
        <w:t>отходов</w:t>
      </w:r>
      <w:r w:rsidRPr="00A40C80">
        <w:rPr>
          <w:rStyle w:val="extended-textshort"/>
          <w:sz w:val="24"/>
          <w:szCs w:val="24"/>
        </w:rPr>
        <w:t xml:space="preserve"> и складирование отсортированных </w:t>
      </w:r>
      <w:r w:rsidRPr="00A40C80">
        <w:rPr>
          <w:rStyle w:val="extended-textshort"/>
          <w:bCs/>
          <w:sz w:val="24"/>
          <w:szCs w:val="24"/>
        </w:rPr>
        <w:t>ТКО</w:t>
      </w:r>
      <w:r w:rsidRPr="00A40C80">
        <w:rPr>
          <w:rStyle w:val="extended-textshort"/>
          <w:sz w:val="24"/>
          <w:szCs w:val="24"/>
        </w:rPr>
        <w:t xml:space="preserve"> в контейнеры для соответствующих видов </w:t>
      </w:r>
      <w:r w:rsidRPr="00A40C80">
        <w:rPr>
          <w:rStyle w:val="extended-textshort"/>
          <w:bCs/>
          <w:sz w:val="24"/>
          <w:szCs w:val="24"/>
        </w:rPr>
        <w:t>отходов</w:t>
      </w:r>
      <w:r w:rsidRPr="00A40C80">
        <w:rPr>
          <w:rStyle w:val="extended-textshort"/>
          <w:sz w:val="24"/>
          <w:szCs w:val="24"/>
        </w:rPr>
        <w:t xml:space="preserve"> для дальнейшего направления на утилизацию.</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2.34.</w:t>
      </w:r>
      <w:r w:rsidRPr="00A40C80">
        <w:rPr>
          <w:rFonts w:ascii="Arial" w:hAnsi="Arial" w:cs="Arial"/>
          <w:b/>
          <w:sz w:val="24"/>
          <w:szCs w:val="24"/>
        </w:rPr>
        <w:t xml:space="preserve"> Крупногабаритные отходы</w:t>
      </w:r>
      <w:r w:rsidRPr="00A40C80">
        <w:rPr>
          <w:rFonts w:ascii="Arial" w:hAnsi="Arial" w:cs="Arial"/>
          <w:sz w:val="24"/>
          <w:szCs w:val="24"/>
        </w:rPr>
        <w:t xml:space="preserve"> - твердые коммунальные отходы (мебель, бытовая техника, отходы от текущего ремонта жилых помещений и др. 5 класс опасности для окружающей среды), размер которых не позволяет осуществить их складирование в контейнерах.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2.35.</w:t>
      </w:r>
      <w:r w:rsidRPr="00A40C80">
        <w:rPr>
          <w:rFonts w:ascii="Arial" w:hAnsi="Arial" w:cs="Arial"/>
          <w:b/>
          <w:sz w:val="24"/>
          <w:szCs w:val="24"/>
        </w:rPr>
        <w:t xml:space="preserve"> Сбор отходов</w:t>
      </w:r>
      <w:r w:rsidRPr="00A40C80">
        <w:rPr>
          <w:rFonts w:ascii="Arial" w:hAnsi="Arial" w:cs="Arial"/>
          <w:sz w:val="24"/>
          <w:szCs w:val="24"/>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2.36.</w:t>
      </w:r>
      <w:r w:rsidRPr="00A40C80">
        <w:rPr>
          <w:rFonts w:ascii="Arial" w:hAnsi="Arial" w:cs="Arial"/>
          <w:b/>
          <w:sz w:val="24"/>
          <w:szCs w:val="24"/>
        </w:rPr>
        <w:t xml:space="preserve"> Бункер-накопитель</w:t>
      </w:r>
      <w:r w:rsidRPr="00A40C80">
        <w:rPr>
          <w:rFonts w:ascii="Arial" w:hAnsi="Arial" w:cs="Arial"/>
          <w:sz w:val="24"/>
          <w:szCs w:val="24"/>
        </w:rPr>
        <w:t xml:space="preserve"> – специализированная емкость для сбора крупногабаритного и другого мусора объемом более 2 куб</w:t>
      </w:r>
      <w:proofErr w:type="gramStart"/>
      <w:r w:rsidRPr="00A40C80">
        <w:rPr>
          <w:rFonts w:ascii="Arial" w:hAnsi="Arial" w:cs="Arial"/>
          <w:sz w:val="24"/>
          <w:szCs w:val="24"/>
        </w:rPr>
        <w:t>.м</w:t>
      </w:r>
      <w:proofErr w:type="gramEnd"/>
      <w:r w:rsidRPr="00A40C80">
        <w:rPr>
          <w:rFonts w:ascii="Arial" w:hAnsi="Arial" w:cs="Arial"/>
          <w:sz w:val="24"/>
          <w:szCs w:val="24"/>
        </w:rPr>
        <w:t>, контейнер – мусоросборник, предназначенный для складирования твердых коммунальных отходов, за исключением крупногабаритных отходов. Изготавливаются преимущественно из пластика, металла.</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2.37.</w:t>
      </w:r>
      <w:r w:rsidRPr="00A40C80">
        <w:rPr>
          <w:rFonts w:ascii="Arial" w:hAnsi="Arial" w:cs="Arial"/>
          <w:b/>
          <w:sz w:val="24"/>
          <w:szCs w:val="24"/>
        </w:rPr>
        <w:t>Урна</w:t>
      </w:r>
      <w:r w:rsidRPr="00A40C80">
        <w:rPr>
          <w:rFonts w:ascii="Arial" w:hAnsi="Arial" w:cs="Arial"/>
          <w:sz w:val="24"/>
          <w:szCs w:val="24"/>
        </w:rPr>
        <w:t xml:space="preserve"> –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2.38.</w:t>
      </w:r>
      <w:r w:rsidRPr="00A40C80">
        <w:rPr>
          <w:rFonts w:ascii="Arial" w:hAnsi="Arial" w:cs="Arial"/>
          <w:b/>
          <w:sz w:val="24"/>
          <w:szCs w:val="24"/>
        </w:rPr>
        <w:t xml:space="preserve"> Контейнерная площадка</w:t>
      </w:r>
      <w:r w:rsidRPr="00A40C80">
        <w:rPr>
          <w:rFonts w:ascii="Arial" w:hAnsi="Arial" w:cs="Arial"/>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2.39.</w:t>
      </w:r>
      <w:r w:rsidRPr="00A40C80">
        <w:rPr>
          <w:rFonts w:ascii="Arial" w:hAnsi="Arial" w:cs="Arial"/>
          <w:b/>
          <w:sz w:val="24"/>
          <w:szCs w:val="24"/>
        </w:rPr>
        <w:t xml:space="preserve"> Несанкционированная свалка мусора</w:t>
      </w:r>
      <w:r w:rsidRPr="00A40C80">
        <w:rPr>
          <w:rFonts w:ascii="Arial" w:hAnsi="Arial" w:cs="Arial"/>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lastRenderedPageBreak/>
        <w:t>2.40.</w:t>
      </w:r>
      <w:r w:rsidRPr="00A40C80">
        <w:rPr>
          <w:rFonts w:ascii="Arial" w:hAnsi="Arial" w:cs="Arial"/>
          <w:b/>
          <w:sz w:val="24"/>
          <w:szCs w:val="24"/>
        </w:rPr>
        <w:t xml:space="preserve"> Вывоз твердых коммунальных отходов</w:t>
      </w:r>
      <w:r w:rsidRPr="00A40C80">
        <w:rPr>
          <w:rFonts w:ascii="Arial" w:hAnsi="Arial" w:cs="Arial"/>
          <w:sz w:val="24"/>
          <w:szCs w:val="24"/>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 xml:space="preserve">2.41. </w:t>
      </w:r>
      <w:r w:rsidRPr="00A40C80">
        <w:rPr>
          <w:rFonts w:ascii="Arial" w:hAnsi="Arial" w:cs="Arial"/>
          <w:b/>
          <w:sz w:val="24"/>
          <w:szCs w:val="24"/>
        </w:rPr>
        <w:t>Домовладени</w:t>
      </w:r>
      <w:proofErr w:type="gramStart"/>
      <w:r w:rsidRPr="00A40C80">
        <w:rPr>
          <w:rFonts w:ascii="Arial" w:hAnsi="Arial" w:cs="Arial"/>
          <w:b/>
          <w:sz w:val="24"/>
          <w:szCs w:val="24"/>
        </w:rPr>
        <w:t>е-</w:t>
      </w:r>
      <w:proofErr w:type="gramEnd"/>
      <w:r w:rsidRPr="00A40C80">
        <w:rPr>
          <w:rFonts w:ascii="Arial" w:hAnsi="Arial" w:cs="Arial"/>
          <w:b/>
          <w:sz w:val="24"/>
          <w:szCs w:val="24"/>
        </w:rPr>
        <w:t xml:space="preserve"> </w:t>
      </w:r>
      <w:r w:rsidRPr="00A40C80">
        <w:rPr>
          <w:rFonts w:ascii="Arial" w:hAnsi="Arial" w:cs="Arial"/>
          <w:sz w:val="24"/>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2.42. </w:t>
      </w:r>
      <w:r w:rsidRPr="00A40C80">
        <w:rPr>
          <w:rFonts w:ascii="Arial" w:hAnsi="Arial" w:cs="Arial"/>
          <w:b/>
          <w:sz w:val="24"/>
          <w:szCs w:val="24"/>
        </w:rPr>
        <w:t>Придомовая территория частного жилого дома</w:t>
      </w:r>
      <w:r w:rsidRPr="00A40C80">
        <w:rPr>
          <w:rFonts w:ascii="Arial" w:hAnsi="Arial" w:cs="Arial"/>
          <w:sz w:val="24"/>
          <w:szCs w:val="24"/>
        </w:rPr>
        <w:t xml:space="preserve"> – территория, прилегающая к индивидуальному жилому дому и частному земельному участку, </w:t>
      </w:r>
      <w:proofErr w:type="gramStart"/>
      <w:r w:rsidRPr="00A40C80">
        <w:rPr>
          <w:rFonts w:ascii="Arial" w:hAnsi="Arial" w:cs="Arial"/>
          <w:sz w:val="24"/>
          <w:szCs w:val="24"/>
        </w:rPr>
        <w:t>границы</w:t>
      </w:r>
      <w:proofErr w:type="gramEnd"/>
      <w:r w:rsidRPr="00A40C80">
        <w:rPr>
          <w:rFonts w:ascii="Arial" w:hAnsi="Arial" w:cs="Arial"/>
          <w:sz w:val="24"/>
          <w:szCs w:val="24"/>
        </w:rPr>
        <w:t xml:space="preserve"> которой определяются краем проезжей части и крайними боковыми границами смежных домов и участков.</w:t>
      </w:r>
    </w:p>
    <w:p w:rsidR="00BB65AB" w:rsidRPr="00BB65AB" w:rsidRDefault="00BB65AB" w:rsidP="00A40C80">
      <w:pPr>
        <w:spacing w:after="0" w:line="240" w:lineRule="auto"/>
        <w:ind w:firstLine="709"/>
        <w:jc w:val="both"/>
        <w:rPr>
          <w:rFonts w:ascii="Arial" w:hAnsi="Arial" w:cs="Arial"/>
          <w:sz w:val="24"/>
          <w:szCs w:val="24"/>
        </w:rPr>
      </w:pPr>
      <w:r w:rsidRPr="00BB65AB">
        <w:rPr>
          <w:rFonts w:ascii="Arial" w:hAnsi="Arial" w:cs="Arial"/>
          <w:spacing w:val="-1"/>
          <w:sz w:val="24"/>
          <w:szCs w:val="24"/>
        </w:rPr>
        <w:t xml:space="preserve">2.42.1. </w:t>
      </w:r>
      <w:r w:rsidRPr="00BB65AB">
        <w:rPr>
          <w:rFonts w:ascii="Arial" w:hAnsi="Arial" w:cs="Arial"/>
          <w:b/>
          <w:spacing w:val="-1"/>
          <w:sz w:val="24"/>
          <w:szCs w:val="24"/>
        </w:rPr>
        <w:t xml:space="preserve">Палисадник </w:t>
      </w:r>
      <w:r w:rsidRPr="00BB65AB">
        <w:rPr>
          <w:rFonts w:ascii="Arial" w:hAnsi="Arial" w:cs="Arial"/>
          <w:spacing w:val="-1"/>
          <w:sz w:val="24"/>
          <w:szCs w:val="24"/>
        </w:rPr>
        <w:t xml:space="preserve">– </w:t>
      </w:r>
      <w:r w:rsidRPr="00BB65AB">
        <w:rPr>
          <w:rFonts w:ascii="Arial" w:hAnsi="Arial" w:cs="Arial"/>
          <w:sz w:val="24"/>
          <w:szCs w:val="24"/>
        </w:rPr>
        <w:t>элемент благоустройства - цветник</w:t>
      </w:r>
      <w:r w:rsidRPr="00BB65AB">
        <w:rPr>
          <w:rFonts w:ascii="Arial" w:hAnsi="Arial" w:cs="Arial"/>
          <w:sz w:val="24"/>
          <w:szCs w:val="24"/>
          <w:shd w:val="clear" w:color="auto" w:fill="FFFFFF"/>
        </w:rPr>
        <w:t xml:space="preserve">, распложенный на </w:t>
      </w:r>
      <w:r w:rsidRPr="00BB65AB">
        <w:rPr>
          <w:rFonts w:ascii="Arial" w:hAnsi="Arial" w:cs="Arial"/>
          <w:sz w:val="24"/>
          <w:szCs w:val="24"/>
        </w:rPr>
        <w:t>придомовой территории частного жилого дома,</w:t>
      </w:r>
      <w:r w:rsidRPr="00BB65AB">
        <w:rPr>
          <w:rFonts w:ascii="Arial" w:hAnsi="Arial" w:cs="Arial"/>
          <w:sz w:val="24"/>
          <w:szCs w:val="24"/>
          <w:shd w:val="clear" w:color="auto" w:fill="FFFFFF"/>
        </w:rPr>
        <w:t xml:space="preserve"> между домом и дорогой (тротуаром), огороженный некапитальным прозрачным забором (палисадом).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2.43.</w:t>
      </w:r>
      <w:r w:rsidRPr="00A40C80">
        <w:rPr>
          <w:rFonts w:ascii="Arial" w:hAnsi="Arial" w:cs="Arial"/>
          <w:b/>
          <w:sz w:val="24"/>
          <w:szCs w:val="24"/>
        </w:rPr>
        <w:t xml:space="preserve"> Дворовая территория</w:t>
      </w:r>
      <w:r w:rsidRPr="00A40C80">
        <w:rPr>
          <w:rFonts w:ascii="Arial" w:hAnsi="Arial" w:cs="Arial"/>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2.44. </w:t>
      </w:r>
      <w:r w:rsidRPr="00A40C80">
        <w:rPr>
          <w:rFonts w:ascii="Arial" w:hAnsi="Arial" w:cs="Arial"/>
          <w:b/>
          <w:sz w:val="24"/>
          <w:szCs w:val="24"/>
        </w:rPr>
        <w:t>Фасад</w:t>
      </w:r>
      <w:r w:rsidRPr="00A40C80">
        <w:rPr>
          <w:rFonts w:ascii="Arial" w:hAnsi="Arial" w:cs="Arial"/>
          <w:sz w:val="24"/>
          <w:szCs w:val="24"/>
        </w:rPr>
        <w:t xml:space="preserve"> – наружная сторона здания, строения, сооружения.</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2.45. </w:t>
      </w:r>
      <w:proofErr w:type="gramStart"/>
      <w:r w:rsidRPr="00A40C80">
        <w:rPr>
          <w:rFonts w:ascii="Arial" w:hAnsi="Arial" w:cs="Arial"/>
          <w:b/>
          <w:color w:val="000000"/>
          <w:sz w:val="24"/>
          <w:szCs w:val="24"/>
        </w:rPr>
        <w:t>Автомобильная дорога</w:t>
      </w:r>
      <w:r w:rsidRPr="00A40C80">
        <w:rPr>
          <w:rFonts w:ascii="Arial" w:hAnsi="Arial" w:cs="Arial"/>
          <w:color w:val="00000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2.46.</w:t>
      </w:r>
      <w:r w:rsidRPr="00A40C80">
        <w:rPr>
          <w:rFonts w:ascii="Arial" w:hAnsi="Arial" w:cs="Arial"/>
          <w:b/>
          <w:sz w:val="24"/>
          <w:szCs w:val="24"/>
        </w:rPr>
        <w:t xml:space="preserve"> Площадка автостоянки</w:t>
      </w:r>
      <w:r w:rsidRPr="00A40C80">
        <w:rPr>
          <w:rFonts w:ascii="Arial" w:hAnsi="Arial" w:cs="Arial"/>
          <w:sz w:val="24"/>
          <w:szCs w:val="24"/>
        </w:rPr>
        <w:t xml:space="preserve"> – специальная открытая площадка у многоквартирного дома, предназначенная для хранения (стоянки) преимущественно легковых автомобилей и других </w:t>
      </w:r>
      <w:proofErr w:type="spellStart"/>
      <w:r w:rsidRPr="00A40C80">
        <w:rPr>
          <w:rFonts w:ascii="Arial" w:hAnsi="Arial" w:cs="Arial"/>
          <w:sz w:val="24"/>
          <w:szCs w:val="24"/>
        </w:rPr>
        <w:t>мототранспортных</w:t>
      </w:r>
      <w:proofErr w:type="spellEnd"/>
      <w:r w:rsidRPr="00A40C80">
        <w:rPr>
          <w:rFonts w:ascii="Arial" w:hAnsi="Arial" w:cs="Arial"/>
          <w:sz w:val="24"/>
          <w:szCs w:val="24"/>
        </w:rPr>
        <w:t xml:space="preserve"> средств (мотоциклов, мотороллеров, мотоколясок, мопедов, скутеров).</w:t>
      </w:r>
    </w:p>
    <w:p w:rsidR="00A40C80" w:rsidRPr="00A40C80" w:rsidRDefault="00A40C80" w:rsidP="00A40C80">
      <w:pPr>
        <w:spacing w:after="0" w:line="240" w:lineRule="auto"/>
        <w:ind w:firstLine="709"/>
        <w:jc w:val="both"/>
        <w:rPr>
          <w:rFonts w:ascii="Arial" w:hAnsi="Arial" w:cs="Arial"/>
          <w:sz w:val="24"/>
          <w:szCs w:val="24"/>
        </w:rPr>
      </w:pPr>
      <w:proofErr w:type="gramStart"/>
      <w:r w:rsidRPr="00A40C80">
        <w:rPr>
          <w:rFonts w:ascii="Arial" w:hAnsi="Arial" w:cs="Arial"/>
          <w:sz w:val="24"/>
          <w:szCs w:val="24"/>
        </w:rPr>
        <w:t>2.47.</w:t>
      </w:r>
      <w:r w:rsidRPr="00A40C80">
        <w:rPr>
          <w:rFonts w:ascii="Arial" w:hAnsi="Arial" w:cs="Arial"/>
          <w:b/>
          <w:sz w:val="24"/>
          <w:szCs w:val="24"/>
        </w:rPr>
        <w:t>Строительная площадка</w:t>
      </w:r>
      <w:r w:rsidRPr="00A40C80">
        <w:rPr>
          <w:rFonts w:ascii="Arial" w:hAnsi="Arial" w:cs="Arial"/>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2.48.</w:t>
      </w:r>
      <w:r w:rsidRPr="00A40C80">
        <w:rPr>
          <w:rFonts w:ascii="Arial" w:hAnsi="Arial" w:cs="Arial"/>
          <w:b/>
          <w:sz w:val="24"/>
          <w:szCs w:val="24"/>
        </w:rPr>
        <w:t xml:space="preserve"> Строительные отходы</w:t>
      </w:r>
      <w:r w:rsidRPr="00A40C80">
        <w:rPr>
          <w:rFonts w:ascii="Arial" w:hAnsi="Arial" w:cs="Arial"/>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2.49.</w:t>
      </w:r>
      <w:r w:rsidRPr="00A40C80">
        <w:rPr>
          <w:rFonts w:ascii="Arial" w:hAnsi="Arial" w:cs="Arial"/>
          <w:b/>
          <w:sz w:val="24"/>
          <w:szCs w:val="24"/>
        </w:rPr>
        <w:t xml:space="preserve"> Площадка для выгула и дрессировки животных</w:t>
      </w:r>
      <w:r w:rsidRPr="00A40C80">
        <w:rPr>
          <w:rFonts w:ascii="Arial" w:hAnsi="Arial" w:cs="Arial"/>
          <w:sz w:val="24"/>
          <w:szCs w:val="24"/>
        </w:rPr>
        <w:t xml:space="preserve"> – участок земли, выделенный в установленном порядке для выгула и дрессировки животных.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2.50. </w:t>
      </w:r>
      <w:r w:rsidRPr="00A40C80">
        <w:rPr>
          <w:rFonts w:ascii="Arial" w:hAnsi="Arial" w:cs="Arial"/>
          <w:b/>
          <w:sz w:val="24"/>
          <w:szCs w:val="24"/>
        </w:rPr>
        <w:t>Информационные конструкции (средства размещения информации)</w:t>
      </w:r>
      <w:r w:rsidRPr="00A40C80">
        <w:rPr>
          <w:rFonts w:ascii="Arial" w:hAnsi="Arial" w:cs="Arial"/>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2.51. </w:t>
      </w:r>
      <w:r w:rsidRPr="00A40C80">
        <w:rPr>
          <w:rFonts w:ascii="Arial" w:hAnsi="Arial" w:cs="Arial"/>
          <w:b/>
          <w:sz w:val="24"/>
          <w:szCs w:val="24"/>
        </w:rPr>
        <w:t>Элементы монументально-декоративного оформления</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Памятник</w:t>
      </w:r>
      <w:r w:rsidRPr="00A40C80">
        <w:rPr>
          <w:rFonts w:ascii="Arial" w:hAnsi="Arial" w:cs="Arial"/>
          <w:sz w:val="24"/>
          <w:szCs w:val="24"/>
        </w:rPr>
        <w:t xml:space="preserve"> - произведение монументального искусства, созданное для увековечения людей и исторических событий: монумент, статуя, бюст, плита с рельефом или надписью;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Памятный знак</w:t>
      </w:r>
      <w:r w:rsidRPr="00A40C80">
        <w:rPr>
          <w:rFonts w:ascii="Arial" w:hAnsi="Arial" w:cs="Arial"/>
          <w:sz w:val="24"/>
          <w:szCs w:val="24"/>
        </w:rPr>
        <w:t xml:space="preserve">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lastRenderedPageBreak/>
        <w:t>Мемориальная доска</w:t>
      </w:r>
      <w:r w:rsidRPr="00A40C80">
        <w:rPr>
          <w:rFonts w:ascii="Arial" w:hAnsi="Arial" w:cs="Arial"/>
          <w:sz w:val="24"/>
          <w:szCs w:val="24"/>
        </w:rPr>
        <w:t xml:space="preserve">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2.52. </w:t>
      </w:r>
      <w:r w:rsidRPr="00A40C80">
        <w:rPr>
          <w:rFonts w:ascii="Arial" w:hAnsi="Arial" w:cs="Arial"/>
          <w:b/>
          <w:sz w:val="24"/>
          <w:szCs w:val="24"/>
        </w:rPr>
        <w:t>Заказчик</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самостоятельно или с привлечением третьих лиц приступившее к выполнению работ, проведение которых требует получение разрешения на производство работ, выдаваемое Администрацией в соответствии с административным регламентом;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указанное в качестве заказчика в разрешении на производство работ.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2.53. </w:t>
      </w:r>
      <w:r w:rsidRPr="00A40C80">
        <w:rPr>
          <w:rFonts w:ascii="Arial" w:hAnsi="Arial" w:cs="Arial"/>
          <w:b/>
          <w:sz w:val="24"/>
          <w:szCs w:val="24"/>
        </w:rPr>
        <w:t>Аварийно-восстановительные работы</w:t>
      </w:r>
      <w:r w:rsidRPr="00A40C80">
        <w:rPr>
          <w:rFonts w:ascii="Arial" w:hAnsi="Arial" w:cs="Arial"/>
          <w:sz w:val="24"/>
          <w:szCs w:val="24"/>
        </w:rPr>
        <w:t xml:space="preserve"> – работы, проводимые для оперативного устранения аварии подземных, наземных инженерных сетей (коммуникаций).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2.54. </w:t>
      </w:r>
      <w:r w:rsidRPr="00A40C80">
        <w:rPr>
          <w:rFonts w:ascii="Arial" w:hAnsi="Arial" w:cs="Arial"/>
          <w:b/>
          <w:sz w:val="24"/>
          <w:szCs w:val="24"/>
        </w:rPr>
        <w:t>Элементы сопряжения поверхности</w:t>
      </w:r>
      <w:r w:rsidRPr="00A40C80">
        <w:rPr>
          <w:rFonts w:ascii="Arial" w:hAnsi="Arial" w:cs="Arial"/>
          <w:sz w:val="24"/>
          <w:szCs w:val="24"/>
        </w:rPr>
        <w:t xml:space="preserve"> – различные виды бортовых камней, пандусы, ступени, лестницы.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2.55. </w:t>
      </w:r>
      <w:r w:rsidRPr="00A40C80">
        <w:rPr>
          <w:rFonts w:ascii="Arial" w:hAnsi="Arial" w:cs="Arial"/>
          <w:b/>
          <w:sz w:val="24"/>
          <w:szCs w:val="24"/>
        </w:rPr>
        <w:t>Восстановительная стоимость зеленых насаждений</w:t>
      </w:r>
      <w:r w:rsidRPr="00A40C80">
        <w:rPr>
          <w:rFonts w:ascii="Arial" w:hAnsi="Arial" w:cs="Arial"/>
          <w:sz w:val="24"/>
          <w:szCs w:val="24"/>
        </w:rPr>
        <w:t xml:space="preserve">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A40C80" w:rsidRPr="001949E7" w:rsidRDefault="00A40C80" w:rsidP="001949E7">
      <w:pPr>
        <w:pStyle w:val="ConsPlusNormal"/>
        <w:widowControl/>
        <w:ind w:firstLine="709"/>
        <w:jc w:val="center"/>
        <w:rPr>
          <w:sz w:val="24"/>
          <w:szCs w:val="24"/>
          <w:shd w:val="clear" w:color="auto" w:fill="FFFFFF"/>
        </w:rPr>
      </w:pPr>
    </w:p>
    <w:p w:rsidR="001949E7" w:rsidRPr="001949E7" w:rsidRDefault="001949E7" w:rsidP="001949E7">
      <w:pPr>
        <w:pStyle w:val="ConsPlusNormal"/>
        <w:widowControl/>
        <w:ind w:firstLine="709"/>
        <w:jc w:val="center"/>
        <w:rPr>
          <w:b/>
          <w:sz w:val="24"/>
          <w:szCs w:val="24"/>
          <w:shd w:val="clear" w:color="auto" w:fill="FFFFFF"/>
        </w:rPr>
      </w:pPr>
      <w:r w:rsidRPr="001949E7">
        <w:rPr>
          <w:b/>
          <w:sz w:val="24"/>
          <w:szCs w:val="24"/>
          <w:shd w:val="clear" w:color="auto" w:fill="FFFFFF"/>
        </w:rPr>
        <w:t>3. Требования к объектам, элементам благоустройства и их содержанию</w:t>
      </w:r>
    </w:p>
    <w:p w:rsidR="00F967EF" w:rsidRPr="001949E7" w:rsidRDefault="00F967EF" w:rsidP="001949E7">
      <w:pPr>
        <w:spacing w:after="0" w:line="240" w:lineRule="auto"/>
        <w:ind w:firstLine="709"/>
        <w:jc w:val="center"/>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3.1. Общие требования</w:t>
      </w:r>
    </w:p>
    <w:p w:rsidR="00F967EF" w:rsidRPr="001949E7" w:rsidRDefault="00F967EF" w:rsidP="001949E7">
      <w:pPr>
        <w:spacing w:after="0" w:line="240" w:lineRule="auto"/>
        <w:ind w:firstLine="709"/>
        <w:jc w:val="center"/>
        <w:rPr>
          <w:rFonts w:ascii="Arial" w:hAnsi="Arial" w:cs="Arial"/>
          <w:sz w:val="24"/>
          <w:szCs w:val="24"/>
        </w:rPr>
      </w:pP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3.1.1.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3.1.2. На территории муниципального образования запрещается: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движение машин и механизмов на гусеничном ходу по дорогам с </w:t>
      </w:r>
      <w:proofErr w:type="spellStart"/>
      <w:r w:rsidRPr="001949E7">
        <w:rPr>
          <w:rFonts w:ascii="Arial" w:hAnsi="Arial" w:cs="Arial"/>
          <w:sz w:val="24"/>
          <w:szCs w:val="24"/>
        </w:rPr>
        <w:t>асфальт</w:t>
      </w:r>
      <w:proofErr w:type="gramStart"/>
      <w:r w:rsidRPr="001949E7">
        <w:rPr>
          <w:rFonts w:ascii="Arial" w:hAnsi="Arial" w:cs="Arial"/>
          <w:sz w:val="24"/>
          <w:szCs w:val="24"/>
        </w:rPr>
        <w:t>о</w:t>
      </w:r>
      <w:proofErr w:type="spellEnd"/>
      <w:r w:rsidRPr="001949E7">
        <w:rPr>
          <w:rFonts w:ascii="Arial" w:hAnsi="Arial" w:cs="Arial"/>
          <w:sz w:val="24"/>
          <w:szCs w:val="24"/>
        </w:rPr>
        <w:t>-</w:t>
      </w:r>
      <w:proofErr w:type="gramEnd"/>
      <w:r w:rsidRPr="001949E7">
        <w:rPr>
          <w:rFonts w:ascii="Arial" w:hAnsi="Arial" w:cs="Arial"/>
          <w:sz w:val="24"/>
          <w:szCs w:val="24"/>
        </w:rPr>
        <w:t xml:space="preserve"> и цементно-бетонным покрытием (за исключением случаев проведения аварийно-восстановительных работ);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мойка транспортных средств вне специально оборудованных для этого мест;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самовольная установка шлагбаумов, ограждений, перегораживание проходов, проездов на территориях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lastRenderedPageBreak/>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малых архитектурных форм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размещение </w:t>
      </w:r>
      <w:proofErr w:type="spellStart"/>
      <w:r w:rsidRPr="001949E7">
        <w:rPr>
          <w:rFonts w:ascii="Arial" w:hAnsi="Arial" w:cs="Arial"/>
          <w:sz w:val="24"/>
          <w:szCs w:val="24"/>
        </w:rPr>
        <w:t>штендеров</w:t>
      </w:r>
      <w:proofErr w:type="spellEnd"/>
      <w:r w:rsidRPr="001949E7">
        <w:rPr>
          <w:rFonts w:ascii="Arial" w:hAnsi="Arial" w:cs="Arial"/>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объявлений, в том числе коммерческого характера, вне мест, специально отведенных для этого нормативно-правовыми актами Администрации;</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сброс сточных вод, загрязняющих веществ и жидких коммунальных отходов в водные объекты, на землю и </w:t>
      </w:r>
      <w:proofErr w:type="gramStart"/>
      <w:r w:rsidRPr="001949E7">
        <w:rPr>
          <w:rFonts w:ascii="Arial" w:hAnsi="Arial" w:cs="Arial"/>
          <w:sz w:val="24"/>
          <w:szCs w:val="24"/>
        </w:rPr>
        <w:t>другие</w:t>
      </w:r>
      <w:proofErr w:type="gramEnd"/>
      <w:r w:rsidRPr="001949E7">
        <w:rPr>
          <w:rFonts w:ascii="Arial" w:hAnsi="Arial" w:cs="Arial"/>
          <w:sz w:val="24"/>
          <w:szCs w:val="24"/>
        </w:rPr>
        <w:t xml:space="preserve"> не установленные для этих целей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разведение костров и сжигание мусора, листвы, тары, отходов, резинотехнических изделий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3.2. Содержание домовладений, в том числе используемых для временного (сезонного) проживания</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3.2.1. На собственников домовладений и (или) лиц, проживающих в индивидуальных жилых домах, возлагаются следующие обязанности: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а) содержать отведенную и прилегающую территорию в соответствии с положениями настоящих Правил, а также иных нормативных правовых актов Администрации.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б)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в) убирать прилегающую территорию по периметру строений и ограждений до проезжей части дороги;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г)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д)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е) иметь на домах указатели с обозначением наименования улиц и переулков, номерные знаки, фонари освещения в темное время суток;</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ё) заключать договоры на вывоз твердых коммунальных отходов с региональным оператором. Договор заключается в соответствии с постановлением Правительства Российской Федерации от 12.11.2016 №1156.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ж) при уборке прилегающей территории в зимний период не допускать размещение снежных валов вне границ прилегающей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з) обеспечивать свободный доступ к инженерным коммуникациям на отведенной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и) ликвидировать последствия пожара жилого дома или демонтировать ветхий дом в течение трех календарных месяцев </w:t>
      </w:r>
      <w:proofErr w:type="gramStart"/>
      <w:r w:rsidRPr="001949E7">
        <w:rPr>
          <w:rFonts w:ascii="Arial" w:hAnsi="Arial" w:cs="Arial"/>
          <w:sz w:val="24"/>
          <w:szCs w:val="24"/>
        </w:rPr>
        <w:t>с даты</w:t>
      </w:r>
      <w:proofErr w:type="gramEnd"/>
      <w:r w:rsidRPr="001949E7">
        <w:rPr>
          <w:rFonts w:ascii="Arial" w:hAnsi="Arial" w:cs="Arial"/>
          <w:sz w:val="24"/>
          <w:szCs w:val="24"/>
        </w:rPr>
        <w:t xml:space="preserve"> надлежащего уведомления о вынесении предписания.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со специализированной организацией – владельцем полигона (свалки) ТКО.</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3.2.3. Собственники домовладений имеют право временного хранения на территории, прилегающей к принадлежащим им жилым домам, строительных материалов, дров, сена, грунта, гумуса, торфа не более 30 дней с момента размещения.</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3.2.4. На территории муниципального образования запрещается с фасадной стороны застройки объектов частного жилого фонда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1949E7">
        <w:rPr>
          <w:rFonts w:ascii="Arial" w:hAnsi="Arial" w:cs="Arial"/>
          <w:sz w:val="24"/>
          <w:szCs w:val="24"/>
        </w:rPr>
        <w:t xml:space="preserve">- загромождать и засорять территории металлическим ломом, отходами производства и потребления, шлаком, дровами, </w:t>
      </w:r>
      <w:proofErr w:type="spellStart"/>
      <w:r w:rsidRPr="001949E7">
        <w:rPr>
          <w:rFonts w:ascii="Arial" w:hAnsi="Arial" w:cs="Arial"/>
          <w:sz w:val="24"/>
          <w:szCs w:val="24"/>
        </w:rPr>
        <w:t>опилом</w:t>
      </w:r>
      <w:proofErr w:type="spellEnd"/>
      <w:r w:rsidRPr="001949E7">
        <w:rPr>
          <w:rFonts w:ascii="Arial" w:hAnsi="Arial" w:cs="Arial"/>
          <w:sz w:val="24"/>
          <w:szCs w:val="24"/>
        </w:rPr>
        <w:t>, удобрениями, сеном, грунтом, гумусом, торфом, кормами, складировать строительный материал;</w:t>
      </w:r>
      <w:proofErr w:type="gramEnd"/>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засорять обочины дорог остатками стройматериалов, грунтом и мусором;</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устраивать стоянки разукомплектованного транспорта, техники;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перемещать снег в зимний период с территории участков на проезжую часть, обочины, тротуары;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загрязнять питьевые колодцы;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lastRenderedPageBreak/>
        <w:t>- нарушать правила пользования колонками;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сжигать листву, траву, части деревьев, кустарников и других остатков растительности.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3.2.5. Самовольное использование земельных участков для личных нужд   (возведение сараев, погребов, бань, гаражей, загонов для животных и птиц) вне границ отведенной владельцу территории запрещается.</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3.2.6. В пределах границ отведенного земельного участка строительство (реконструкция) домовладений должно производиться в соответствии с действующим градостроительным законодательством.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3.2.7. Застройщики и собственники домовладений обязаны выкашивать растения на отведенной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3.2.8. Запрещается парковка (размещение) грузовых автомобилей и прицепов грузоподъемностью свыше 3,5 тонн на территории улиц частных домовладений.</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3.3. Требования по содержанию территории общественного пользования</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 xml:space="preserve">3.3.2. Содержание и уборка тротуаров, проездов и газонов осуществляется специализированными организациями в соответствии с муниципальными контрактами с Администрацией за счет средств, предусмотренных в бюджете муниципального образования </w:t>
      </w:r>
      <w:r w:rsidR="00064B87" w:rsidRPr="00064B87">
        <w:rPr>
          <w:rFonts w:ascii="Arial" w:hAnsi="Arial" w:cs="Arial"/>
          <w:sz w:val="24"/>
          <w:szCs w:val="24"/>
        </w:rPr>
        <w:t>Краснополянское сельское поселение</w:t>
      </w:r>
      <w:r w:rsidRPr="00064B87">
        <w:rPr>
          <w:rFonts w:ascii="Arial" w:hAnsi="Arial" w:cs="Arial"/>
          <w:sz w:val="24"/>
          <w:szCs w:val="24"/>
        </w:rPr>
        <w:t xml:space="preserve"> на соответствующий финансовый год на эти цели.</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3.3.3</w:t>
      </w:r>
      <w:proofErr w:type="gramStart"/>
      <w:r w:rsidRPr="00064B87">
        <w:rPr>
          <w:rFonts w:ascii="Arial" w:hAnsi="Arial" w:cs="Arial"/>
          <w:sz w:val="24"/>
          <w:szCs w:val="24"/>
        </w:rPr>
        <w:t xml:space="preserve"> Д</w:t>
      </w:r>
      <w:proofErr w:type="gramEnd"/>
      <w:r w:rsidRPr="00064B87">
        <w:rPr>
          <w:rFonts w:ascii="Arial" w:hAnsi="Arial" w:cs="Arial"/>
          <w:sz w:val="24"/>
          <w:szCs w:val="24"/>
        </w:rPr>
        <w:t>ля предотвра</w:t>
      </w:r>
      <w:r w:rsidR="00064B87" w:rsidRPr="00064B87">
        <w:rPr>
          <w:rFonts w:ascii="Arial" w:hAnsi="Arial" w:cs="Arial"/>
          <w:sz w:val="24"/>
          <w:szCs w:val="24"/>
        </w:rPr>
        <w:t xml:space="preserve">щения засорения улиц, площадей </w:t>
      </w:r>
      <w:r w:rsidRPr="00064B87">
        <w:rPr>
          <w:rFonts w:ascii="Arial" w:hAnsi="Arial" w:cs="Arial"/>
          <w:sz w:val="24"/>
          <w:szCs w:val="24"/>
        </w:rPr>
        <w:t>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3.3.1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3.3.4. При уборке в ночное время должны принимать меры, предупреждающие шум.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3.3.5.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3.3.6.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3.3.8. Сбор брошенных на улицах предметов, создающих помехи дорожному движению, возлагается на организации, обслуживающие данные объекты.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3.3.9. Уборку кладбищ на территории муниципального образования от мусора и снега производят организации, с которыми заключен договор на выполнение данных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 xml:space="preserve">3.3.10. Администрация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3.4. Содержание производственных территорий</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3.4.1. Организация работ по уборке и содержанию производственных площадей и прилегающей территории,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3.5. Производство земляных работ</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 </w:t>
      </w:r>
      <w:proofErr w:type="gramStart"/>
      <w:r w:rsidRPr="00BB65AB">
        <w:rPr>
          <w:rFonts w:ascii="Arial" w:hAnsi="Arial" w:cs="Arial"/>
          <w:sz w:val="24"/>
          <w:szCs w:val="24"/>
        </w:rPr>
        <w:t>Земляные работы по прокладке и ремонту подземных и наземных инженерных коммуникаций, других сооружений (дорог,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территории (улиц</w:t>
      </w:r>
      <w:proofErr w:type="gramEnd"/>
      <w:r w:rsidRPr="00BB65AB">
        <w:rPr>
          <w:rFonts w:ascii="Arial" w:hAnsi="Arial" w:cs="Arial"/>
          <w:sz w:val="24"/>
          <w:szCs w:val="24"/>
        </w:rPr>
        <w:t>,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Аварийные работы могут начинаться владельцами сетей по телефонограмме или по уведомлению Администрации с последующим оформлением разрешения в 3-дневный срок.</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3.5.3.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МО МВД России «Байкаловский»; условий производства работ, согласованных с администрацией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3.5.4. Прокладка напорных коммуникаций под проезжей частью магистральных улиц не допускается.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3.5.5. При реконструкции действующих подземных коммуникаций необходимо предусматривать их вынос из-под проезжей части магистральных улиц.</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3.5.6. При необходимости прокладки подземных коммуникаций в стесненных условиях следует предусматривать сооружение переходных коллекторов.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Проектирование коллекторов следует осуществлять с учетом перспективы развития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3.5.9. Сроки производства работ устанавливаются в соответствии с действующими нормами продолжительности строительства согласно СНиП.</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 До начала производства работ по разрытию необходимо: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3.5.11.1. Установить дорожные знаки в соответствии с согласованной схемой.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3.5.11.4. Оформить при необходимости в установленном порядке и осуществить снос или пересадку зеленых насаждений. В </w:t>
      </w:r>
      <w:proofErr w:type="gramStart"/>
      <w:r w:rsidRPr="00BB65AB">
        <w:rPr>
          <w:rFonts w:ascii="Arial" w:hAnsi="Arial" w:cs="Arial"/>
          <w:sz w:val="24"/>
          <w:szCs w:val="24"/>
        </w:rPr>
        <w:t>случае</w:t>
      </w:r>
      <w:proofErr w:type="gramEnd"/>
      <w:r w:rsidRPr="00BB65AB">
        <w:rPr>
          <w:rFonts w:ascii="Arial" w:hAnsi="Arial" w:cs="Arial"/>
          <w:sz w:val="24"/>
          <w:szCs w:val="24"/>
        </w:rPr>
        <w:t xml:space="preserve"> когда при ремонте или реконструкции подземных коммуникаций возникает необходимость в сносе зеленых </w:t>
      </w:r>
      <w:r w:rsidRPr="00BB65AB">
        <w:rPr>
          <w:rFonts w:ascii="Arial" w:hAnsi="Arial" w:cs="Arial"/>
          <w:sz w:val="24"/>
          <w:szCs w:val="24"/>
        </w:rPr>
        <w:lastRenderedPageBreak/>
        <w:t>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3.5.12. Разрешение на производство работ должно находиться на месте работ и предъявляться по первому требованию лиц, осуществляющих </w:t>
      </w:r>
      <w:proofErr w:type="gramStart"/>
      <w:r w:rsidRPr="00BB65AB">
        <w:rPr>
          <w:rFonts w:ascii="Arial" w:hAnsi="Arial" w:cs="Arial"/>
          <w:sz w:val="24"/>
          <w:szCs w:val="24"/>
        </w:rPr>
        <w:t>контроль за</w:t>
      </w:r>
      <w:proofErr w:type="gramEnd"/>
      <w:r w:rsidRPr="00BB65AB">
        <w:rPr>
          <w:rFonts w:ascii="Arial" w:hAnsi="Arial" w:cs="Arial"/>
          <w:sz w:val="24"/>
          <w:szCs w:val="24"/>
        </w:rPr>
        <w:t xml:space="preserve"> выполнением Правил.</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3.5.13. В разрешении устанавливаются сроки и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3.5.16. Если при выполнении земляных работ выявлено несоответствие расположения действующих подземных сооружений с данными </w:t>
      </w:r>
      <w:proofErr w:type="spellStart"/>
      <w:r w:rsidRPr="00BB65AB">
        <w:rPr>
          <w:rFonts w:ascii="Arial" w:hAnsi="Arial" w:cs="Arial"/>
          <w:sz w:val="24"/>
          <w:szCs w:val="24"/>
        </w:rPr>
        <w:t>топоосновы</w:t>
      </w:r>
      <w:proofErr w:type="spellEnd"/>
      <w:r w:rsidRPr="00BB65AB">
        <w:rPr>
          <w:rFonts w:ascii="Arial" w:hAnsi="Arial" w:cs="Arial"/>
          <w:sz w:val="24"/>
          <w:szCs w:val="24"/>
        </w:rPr>
        <w:t>,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В порядке, установленном Администрацией, выделяются земельные участки для временного складирования грунта, вывозимого с места проведения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Бордюр разбирается, складируется на месте производства работ для дальнейшей установки.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производстве работ на улицах, застроенных территориях грунт немедленно вывозится.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необходимости строительная организация обеспечивает планировку грунта на отвале.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3.5.19. Траншеи под проезжей частью и тротуарами засыпаются песком и песчаным грунтом с послойным уплотнением и поливкой водой.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Траншеи на газонах засыпаются местным грунтом с уплотнением, восстановлением плодородного слоя и посевом травы.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3.5.23. При засыпке траншеи некондиционным грунтом без необходимого уплотнения или иных нарушениях правил производства земляных работуполномоченные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3.5.26. Проведение работ при строительстве, ремонте, реконструкции коммуникаций по просроченным разрешениям на производство земляных работ признается самовольным проведением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3.5.27.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3.5.28.1. Вскрывать дорожное покрытие или осуществлять разрытие территории без разрешения на проведение земляных работ, полученного в установленном настоящими Правилами порядке.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3.5.28.2. Изменять существующее положение подземных сооружений, не предусмотренных утвержденным проектом.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3.5.28.3. Размещать надземные строения и сооружения на трассах существующих подземных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3.5.28.5. Засыпать кюветы и водостоки, а также устраивать переезды через водосточные канавы и кюветы без оборудования </w:t>
      </w:r>
      <w:proofErr w:type="spellStart"/>
      <w:r w:rsidRPr="00BB65AB">
        <w:rPr>
          <w:rFonts w:ascii="Arial" w:hAnsi="Arial" w:cs="Arial"/>
          <w:sz w:val="24"/>
          <w:szCs w:val="24"/>
        </w:rPr>
        <w:t>подмостовых</w:t>
      </w:r>
      <w:proofErr w:type="spellEnd"/>
      <w:r w:rsidRPr="00BB65AB">
        <w:rPr>
          <w:rFonts w:ascii="Arial" w:hAnsi="Arial" w:cs="Arial"/>
          <w:sz w:val="24"/>
          <w:szCs w:val="24"/>
        </w:rPr>
        <w:t xml:space="preserve"> пропусков воды.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3.5.29. </w:t>
      </w:r>
      <w:proofErr w:type="gramStart"/>
      <w:r w:rsidRPr="00BB65AB">
        <w:rPr>
          <w:rFonts w:ascii="Arial" w:hAnsi="Arial" w:cs="Arial"/>
          <w:sz w:val="24"/>
          <w:szCs w:val="24"/>
        </w:rPr>
        <w:t xml:space="preserve">Работы по устройству открытых автомобильных стоянок, </w:t>
      </w:r>
      <w:proofErr w:type="spellStart"/>
      <w:r w:rsidRPr="00BB65AB">
        <w:rPr>
          <w:rFonts w:ascii="Arial" w:hAnsi="Arial" w:cs="Arial"/>
          <w:sz w:val="24"/>
          <w:szCs w:val="24"/>
        </w:rPr>
        <w:t>притротуарных</w:t>
      </w:r>
      <w:proofErr w:type="spellEnd"/>
      <w:r w:rsidRPr="00BB65AB">
        <w:rPr>
          <w:rFonts w:ascii="Arial" w:hAnsi="Arial" w:cs="Arial"/>
          <w:sz w:val="24"/>
          <w:szCs w:val="24"/>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скратковременным</w:t>
      </w:r>
      <w:proofErr w:type="gramEnd"/>
      <w:r w:rsidRPr="00BB65AB">
        <w:rPr>
          <w:rFonts w:ascii="Arial" w:hAnsi="Arial" w:cs="Arial"/>
          <w:sz w:val="24"/>
          <w:szCs w:val="24"/>
        </w:rPr>
        <w:t xml:space="preserve"> </w:t>
      </w:r>
      <w:proofErr w:type="gramStart"/>
      <w:r w:rsidRPr="00BB65AB">
        <w:rPr>
          <w:rFonts w:ascii="Arial" w:hAnsi="Arial" w:cs="Arial"/>
          <w:sz w:val="24"/>
          <w:szCs w:val="24"/>
        </w:rPr>
        <w:t>сроком эксплуатации, остановок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3.5.30.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3.5.31.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3.5.32. Место проведения работ (временная площадка) должно быть ограждено сплошным забором высотой от 1 метра до 2,5 метра.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3.5.33. Строительные материалы, строительный мусор, тара, а также строительный инструмент должны храниться на временной площадке.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3.5.34. Временная площадка и закрепленная территория подлежат обязательной ежедневной уборке с вывозом строительного мусора в конце рабочего дня.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F967EF" w:rsidRPr="003323EA"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3.6. Строительные площадки</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autoSpaceDE w:val="0"/>
        <w:autoSpaceDN w:val="0"/>
        <w:adjustRightInd w:val="0"/>
        <w:spacing w:after="0" w:line="240" w:lineRule="auto"/>
        <w:ind w:firstLine="709"/>
        <w:jc w:val="both"/>
        <w:rPr>
          <w:rFonts w:ascii="Arial" w:hAnsi="Arial" w:cs="Arial"/>
          <w:bCs/>
          <w:sz w:val="24"/>
          <w:szCs w:val="24"/>
        </w:rPr>
      </w:pPr>
      <w:r w:rsidRPr="003323EA">
        <w:rPr>
          <w:rFonts w:ascii="Arial" w:hAnsi="Arial" w:cs="Arial"/>
          <w:sz w:val="24"/>
          <w:szCs w:val="24"/>
        </w:rPr>
        <w:t xml:space="preserve">3.6.1.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Pr="003323EA">
        <w:rPr>
          <w:rFonts w:ascii="Arial"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323EA">
        <w:rPr>
          <w:rFonts w:ascii="Arial" w:hAnsi="Arial" w:cs="Arial"/>
          <w:sz w:val="24"/>
          <w:szCs w:val="24"/>
        </w:rPr>
        <w:t xml:space="preserve"> со стороны проезжей части высотой не менее 1,0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F967EF" w:rsidRPr="003323EA" w:rsidRDefault="00F967EF" w:rsidP="00F967EF">
      <w:pPr>
        <w:spacing w:after="0" w:line="240" w:lineRule="auto"/>
        <w:ind w:firstLine="709"/>
        <w:jc w:val="both"/>
        <w:rPr>
          <w:rFonts w:ascii="Arial" w:hAnsi="Arial" w:cs="Arial"/>
          <w:bCs/>
          <w:sz w:val="24"/>
          <w:szCs w:val="24"/>
        </w:rPr>
      </w:pPr>
      <w:r w:rsidRPr="003323EA">
        <w:rPr>
          <w:rFonts w:ascii="Arial" w:hAnsi="Arial" w:cs="Arial"/>
          <w:sz w:val="24"/>
          <w:szCs w:val="24"/>
        </w:rPr>
        <w:t xml:space="preserve">3.6.5. Строительные площадки оборудуются пунктами очистки (мойки) колес автотранспорта. </w:t>
      </w:r>
      <w:r w:rsidRPr="003323EA">
        <w:rPr>
          <w:rFonts w:ascii="Arial" w:hAnsi="Arial" w:cs="Arial"/>
          <w:bCs/>
          <w:sz w:val="24"/>
          <w:szCs w:val="24"/>
        </w:rPr>
        <w:t>Вынос грязи и другого мусора на проезжую часть дороги за зону производства работ запрещается. Содержание заборов, включая удаление мусора в непосредственной близости от забора, осуществляется организациями, производящими работы.</w:t>
      </w:r>
    </w:p>
    <w:p w:rsidR="00F967EF" w:rsidRPr="003323EA" w:rsidRDefault="00F967EF" w:rsidP="003323EA">
      <w:pPr>
        <w:spacing w:after="0" w:line="240" w:lineRule="auto"/>
        <w:ind w:firstLine="709"/>
        <w:jc w:val="center"/>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3.7 Детские площадки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 Детские площадки предназначены для игр и активного отдыха детей разных возрастов: </w:t>
      </w:r>
      <w:proofErr w:type="spellStart"/>
      <w:r w:rsidRPr="003323EA">
        <w:rPr>
          <w:rFonts w:ascii="Arial" w:hAnsi="Arial" w:cs="Arial"/>
          <w:sz w:val="24"/>
          <w:szCs w:val="24"/>
        </w:rPr>
        <w:t>преддошкольного</w:t>
      </w:r>
      <w:proofErr w:type="spellEnd"/>
      <w:r w:rsidRPr="003323EA">
        <w:rPr>
          <w:rFonts w:ascii="Arial" w:hAnsi="Arial" w:cs="Arial"/>
          <w:sz w:val="24"/>
          <w:szCs w:val="24"/>
        </w:rPr>
        <w:t xml:space="preserve"> (до 3 лет), дошкольного (до 7 лет), младшего и среднего школьного возраста (7-12 лет), подростков (12-16 лет). Детские площадки </w:t>
      </w:r>
      <w:r w:rsidRPr="003323EA">
        <w:rPr>
          <w:rFonts w:ascii="Arial" w:hAnsi="Arial" w:cs="Arial"/>
          <w:sz w:val="24"/>
          <w:szCs w:val="24"/>
        </w:rPr>
        <w:lastRenderedPageBreak/>
        <w:t>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3.7.4.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3.7.5.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3.7.7.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3.7.9.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3.7.10.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3.7.11. Расстояние от детских площадок до контейнерных площадок должно составлять не менее 15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3.7.12.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3.7.13.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3.7.14.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Выступающие концы болтовых соединений должны быть защищены способом, исключающим </w:t>
      </w:r>
      <w:proofErr w:type="spellStart"/>
      <w:r w:rsidRPr="003323EA">
        <w:rPr>
          <w:rFonts w:ascii="Arial" w:hAnsi="Arial" w:cs="Arial"/>
          <w:sz w:val="24"/>
          <w:szCs w:val="24"/>
        </w:rPr>
        <w:t>травмирование</w:t>
      </w:r>
      <w:proofErr w:type="spellEnd"/>
      <w:r w:rsidRPr="003323EA">
        <w:rPr>
          <w:rFonts w:ascii="Arial" w:hAnsi="Arial" w:cs="Arial"/>
          <w:sz w:val="24"/>
          <w:szCs w:val="24"/>
        </w:rPr>
        <w:t>. Сварные швы конструкции (оборудования) должны быть гладкими.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3.7.17. Элементы оборудования из древесины не должны иметь на поверхности дефектов обработки (заусенцев, </w:t>
      </w:r>
      <w:proofErr w:type="spellStart"/>
      <w:r w:rsidRPr="003323EA">
        <w:rPr>
          <w:rFonts w:ascii="Arial" w:hAnsi="Arial" w:cs="Arial"/>
          <w:sz w:val="24"/>
          <w:szCs w:val="24"/>
        </w:rPr>
        <w:t>отщипов</w:t>
      </w:r>
      <w:proofErr w:type="spellEnd"/>
      <w:r w:rsidRPr="003323EA">
        <w:rPr>
          <w:rFonts w:ascii="Arial" w:hAnsi="Arial" w:cs="Arial"/>
          <w:sz w:val="24"/>
          <w:szCs w:val="24"/>
        </w:rPr>
        <w:t>, сколов и т.п.). Не допускается наличие гниения основания деревянных опор и стоек.</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3.7.18.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500x500 мм. При чрезвычайной ситуации доступы должны обеспечить возможность детям покинуть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3.7.20. Для предупреждения травм при падении детей с конструкций (оборудования) детской площадки устанавливаются </w:t>
      </w:r>
      <w:proofErr w:type="spellStart"/>
      <w:r w:rsidRPr="003323EA">
        <w:rPr>
          <w:rFonts w:ascii="Arial" w:hAnsi="Arial" w:cs="Arial"/>
          <w:sz w:val="24"/>
          <w:szCs w:val="24"/>
        </w:rPr>
        <w:t>ударопоглощающие</w:t>
      </w:r>
      <w:proofErr w:type="spellEnd"/>
      <w:r w:rsidRPr="003323EA">
        <w:rPr>
          <w:rFonts w:ascii="Arial" w:hAnsi="Arial" w:cs="Arial"/>
          <w:sz w:val="24"/>
          <w:szCs w:val="24"/>
        </w:rPr>
        <w:t xml:space="preserve"> покрытия. Для защиты от падения с конструкций (оборудования) детской площадки устанавливаются перила и ограждения.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3.7.21. Песок в песочнице (при её наличии на детской площадке) не должен содержать мусора, экскрементов животных, большого количества насекомых.</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3.7.23.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3.7.24.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3.8. Спортивная площадка</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 xml:space="preserve">3.8.3.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323EA">
        <w:rPr>
          <w:rFonts w:ascii="Arial" w:hAnsi="Arial" w:cs="Arial"/>
          <w:sz w:val="24"/>
          <w:szCs w:val="24"/>
        </w:rPr>
        <w:t>площадки</w:t>
      </w:r>
      <w:proofErr w:type="gramEnd"/>
      <w:r w:rsidRPr="003323EA">
        <w:rPr>
          <w:rFonts w:ascii="Arial" w:hAnsi="Arial" w:cs="Arial"/>
          <w:sz w:val="24"/>
          <w:szCs w:val="24"/>
        </w:rPr>
        <w:t xml:space="preserve"> возможно применять вертикальное озеленение.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3.8.4. Спортивные площадки оборудуются сетчатым ограждением высотой 2,5-3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3.8.6.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3.8.7.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3.9. Парки, скверы и иные зеленые зоны</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67EF" w:rsidRPr="003323EA" w:rsidRDefault="00F967EF" w:rsidP="00F967EF">
      <w:pPr>
        <w:spacing w:after="0" w:line="240" w:lineRule="auto"/>
        <w:ind w:firstLine="709"/>
        <w:jc w:val="both"/>
        <w:rPr>
          <w:rFonts w:ascii="Arial" w:hAnsi="Arial" w:cs="Arial"/>
          <w:sz w:val="24"/>
          <w:szCs w:val="24"/>
        </w:rPr>
      </w:pPr>
      <w:proofErr w:type="gramStart"/>
      <w:r w:rsidRPr="003323EA">
        <w:rPr>
          <w:rFonts w:ascii="Arial" w:hAnsi="Arial" w:cs="Arial"/>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323EA">
        <w:rPr>
          <w:rFonts w:ascii="Arial" w:hAnsi="Arial" w:cs="Arial"/>
          <w:sz w:val="24"/>
          <w:szCs w:val="24"/>
        </w:rPr>
        <w:t xml:space="preserve"> некапитальные объекты торговли; средства наружного освещения; носители информации о парке или его зонах; туалеты.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3.9.3.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3.9.4.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3.9.5. Дорожки, ограждения, скамейки, урны для мусора в парках, скверах, на бульварах и в иных зеленых зонах должны находиться в исправном состоянии. </w:t>
      </w:r>
      <w:r w:rsidRPr="003323EA">
        <w:rPr>
          <w:rFonts w:ascii="Arial" w:hAnsi="Arial" w:cs="Arial"/>
          <w:sz w:val="24"/>
          <w:szCs w:val="24"/>
        </w:rPr>
        <w:lastRenderedPageBreak/>
        <w:t>Мусор из урн удаляется в утренние часы, по мере необходимости, но не реже одного раза в сутки.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3.9.6. Средства наружного освещения в парках, скверах, на бульварах и в иных зеленых зонах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3.10. Площади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3.10.1. </w:t>
      </w:r>
      <w:proofErr w:type="gramStart"/>
      <w:r w:rsidRPr="003323EA">
        <w:rPr>
          <w:rFonts w:ascii="Arial" w:hAnsi="Arial" w:cs="Arial"/>
          <w:sz w:val="24"/>
          <w:szCs w:val="24"/>
        </w:rPr>
        <w:t xml:space="preserve">По функциональному назначению площади подразделяются на: главные (у зданий администраций, общественных организаций); </w:t>
      </w:r>
      <w:proofErr w:type="spellStart"/>
      <w:r w:rsidRPr="003323EA">
        <w:rPr>
          <w:rFonts w:ascii="Arial" w:hAnsi="Arial" w:cs="Arial"/>
          <w:sz w:val="24"/>
          <w:szCs w:val="24"/>
        </w:rPr>
        <w:t>приобъектные</w:t>
      </w:r>
      <w:proofErr w:type="spellEnd"/>
      <w:r w:rsidRPr="003323EA">
        <w:rPr>
          <w:rFonts w:ascii="Arial" w:hAnsi="Arial" w:cs="Arial"/>
          <w:sz w:val="24"/>
          <w:szCs w:val="24"/>
        </w:rPr>
        <w:t xml:space="preserve"> (у Домов культуры,  кинотеатров, музеев, торговых объектов, стадионов, парков, рынков и др.); общественно-транспортные (у вокзалов, на въездах); мемориальные (у памятных объектов или мест).</w:t>
      </w:r>
      <w:proofErr w:type="gramEnd"/>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3.10.2. Территории площадей могут включать: проезжую часть, пешеходную часть, участки и территории озеленения.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3.10.4. Территории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3.11. Улицы и дороги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3.11.1. </w:t>
      </w:r>
      <w:proofErr w:type="gramStart"/>
      <w:r w:rsidRPr="003323EA">
        <w:rPr>
          <w:rFonts w:ascii="Arial" w:hAnsi="Arial" w:cs="Arial"/>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323EA">
        <w:rPr>
          <w:rFonts w:ascii="Arial" w:hAnsi="Arial" w:cs="Arial"/>
          <w:sz w:val="24"/>
          <w:szCs w:val="24"/>
        </w:rPr>
        <w:t xml:space="preserve"> автомобильным дорогам общего пользования.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3.11.2.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3.11.3. Виды и конструкции дорожного покрытия проектируются с учетом категории улицы и обеспечением безопасности движения.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3.11.5. Ответственными за уборку объектов улично-дорожной сети являются: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3.11.6.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3.11.7. Автомобильные дороги оборудуются дорожными знаками в соответствии с согласованной с МО МВД России «Байкаловский» в установленном порядке дислокацией.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3.11.8. На светофорных объектах для каждого направления движения должно существовать не менее двух синхронно работающих светофоров (</w:t>
      </w:r>
      <w:proofErr w:type="gramStart"/>
      <w:r w:rsidRPr="00AB7353">
        <w:rPr>
          <w:rFonts w:ascii="Arial" w:hAnsi="Arial" w:cs="Arial"/>
          <w:sz w:val="24"/>
          <w:szCs w:val="24"/>
        </w:rPr>
        <w:t>основной</w:t>
      </w:r>
      <w:proofErr w:type="gramEnd"/>
      <w:r w:rsidRPr="00AB7353">
        <w:rPr>
          <w:rFonts w:ascii="Arial" w:hAnsi="Arial" w:cs="Arial"/>
          <w:sz w:val="24"/>
          <w:szCs w:val="24"/>
        </w:rPr>
        <w:t xml:space="preserve"> и дублирующий). Отдельные детали светофора и элементы его крепления не должны иметь видимых повреждений, разрушений и коррозии металлических деталей. </w:t>
      </w:r>
      <w:proofErr w:type="spellStart"/>
      <w:r w:rsidRPr="00AB7353">
        <w:rPr>
          <w:rFonts w:ascii="Arial" w:hAnsi="Arial" w:cs="Arial"/>
          <w:sz w:val="24"/>
          <w:szCs w:val="24"/>
        </w:rPr>
        <w:t>Рассеиватель</w:t>
      </w:r>
      <w:proofErr w:type="spellEnd"/>
      <w:r w:rsidRPr="00AB7353">
        <w:rPr>
          <w:rFonts w:ascii="Arial" w:hAnsi="Arial" w:cs="Arial"/>
          <w:sz w:val="24"/>
          <w:szCs w:val="24"/>
        </w:rPr>
        <w:t xml:space="preserve"> не должен иметь сколов и трещин.</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3.11.9. Опасные для движения участки дорог и улиц, в том числе проходящие по мостам и путепроводам оборудуются ограждениями. Поврежденные элементы ограждения подлежат восстановлению или замене. Эксплуатирующая организация обеспечивает окраску ограждений по мере необходимости, но не реже одного раза в год.</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3.11.10. С целью сохранения дорожных покрытий на территории муниципального образования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подвоз груза волоком;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3.11.10. </w:t>
      </w:r>
      <w:proofErr w:type="gramStart"/>
      <w:r w:rsidRPr="00AB7353">
        <w:rPr>
          <w:rFonts w:ascii="Arial" w:hAnsi="Arial" w:cs="Arial"/>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 соответствии с планом мероприятий.</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3.12. Контейнерные площадки</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DC0606" w:rsidRDefault="00F967EF" w:rsidP="00F967EF">
      <w:pPr>
        <w:spacing w:after="0" w:line="240" w:lineRule="auto"/>
        <w:ind w:firstLine="709"/>
        <w:jc w:val="both"/>
        <w:rPr>
          <w:rFonts w:ascii="Arial" w:hAnsi="Arial" w:cs="Arial"/>
          <w:color w:val="FF0000"/>
          <w:sz w:val="24"/>
          <w:szCs w:val="24"/>
        </w:rPr>
      </w:pPr>
      <w:r w:rsidRPr="00AB7353">
        <w:rPr>
          <w:rFonts w:ascii="Arial" w:hAnsi="Arial" w:cs="Arial"/>
          <w:sz w:val="24"/>
          <w:szCs w:val="24"/>
        </w:rPr>
        <w:t xml:space="preserve">3.12.1. </w:t>
      </w:r>
      <w:proofErr w:type="gramStart"/>
      <w:r w:rsidRPr="00AB7353">
        <w:rPr>
          <w:rFonts w:ascii="Arial" w:hAnsi="Arial" w:cs="Arial"/>
          <w:sz w:val="24"/>
          <w:szCs w:val="24"/>
        </w:rPr>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отдела архитектуры, строител</w:t>
      </w:r>
      <w:r w:rsidR="00AB7353" w:rsidRPr="00AB7353">
        <w:rPr>
          <w:rFonts w:ascii="Arial" w:hAnsi="Arial" w:cs="Arial"/>
          <w:sz w:val="24"/>
          <w:szCs w:val="24"/>
        </w:rPr>
        <w:t>ьства и охраны</w:t>
      </w:r>
      <w:proofErr w:type="gramEnd"/>
      <w:r w:rsidR="00AB7353" w:rsidRPr="00AB7353">
        <w:rPr>
          <w:rFonts w:ascii="Arial" w:hAnsi="Arial" w:cs="Arial"/>
          <w:sz w:val="24"/>
          <w:szCs w:val="24"/>
        </w:rPr>
        <w:t xml:space="preserve"> окружающей среды</w:t>
      </w:r>
      <w:r w:rsidRPr="00AB7353">
        <w:rPr>
          <w:rFonts w:ascii="Arial" w:hAnsi="Arial" w:cs="Arial"/>
          <w:sz w:val="24"/>
          <w:szCs w:val="24"/>
        </w:rPr>
        <w:t xml:space="preserve"> Администрации Байкаловск</w:t>
      </w:r>
      <w:r w:rsidR="00AB7353" w:rsidRPr="00AB7353">
        <w:rPr>
          <w:rFonts w:ascii="Arial" w:hAnsi="Arial" w:cs="Arial"/>
          <w:sz w:val="24"/>
          <w:szCs w:val="24"/>
        </w:rPr>
        <w:t>ого</w:t>
      </w:r>
      <w:r w:rsidRPr="00AB7353">
        <w:rPr>
          <w:rFonts w:ascii="Arial" w:hAnsi="Arial" w:cs="Arial"/>
          <w:sz w:val="24"/>
          <w:szCs w:val="24"/>
        </w:rPr>
        <w:t xml:space="preserve"> муниципальн</w:t>
      </w:r>
      <w:r w:rsidR="00AB7353" w:rsidRPr="00AB7353">
        <w:rPr>
          <w:rFonts w:ascii="Arial" w:hAnsi="Arial" w:cs="Arial"/>
          <w:sz w:val="24"/>
          <w:szCs w:val="24"/>
        </w:rPr>
        <w:t>ого</w:t>
      </w:r>
      <w:r w:rsidRPr="00AB7353">
        <w:rPr>
          <w:rFonts w:ascii="Arial" w:hAnsi="Arial" w:cs="Arial"/>
          <w:sz w:val="24"/>
          <w:szCs w:val="24"/>
        </w:rPr>
        <w:t xml:space="preserve"> рай</w:t>
      </w:r>
      <w:r w:rsidR="00AB7353" w:rsidRPr="00AB7353">
        <w:rPr>
          <w:rFonts w:ascii="Arial" w:hAnsi="Arial" w:cs="Arial"/>
          <w:sz w:val="24"/>
          <w:szCs w:val="24"/>
        </w:rPr>
        <w:t>она Свердловской области</w:t>
      </w:r>
      <w:r w:rsidRPr="00AB7353">
        <w:rPr>
          <w:rFonts w:ascii="Arial" w:hAnsi="Arial" w:cs="Arial"/>
          <w:sz w:val="24"/>
          <w:szCs w:val="24"/>
        </w:rPr>
        <w:t>, жилищно-эксплуатационной организации, управление Роспотребнадзора и иных заинтересованных сторон).</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3.12.2.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w:t>
      </w:r>
      <w:r w:rsidRPr="00AB7353">
        <w:rPr>
          <w:rFonts w:ascii="Arial" w:hAnsi="Arial" w:cs="Arial"/>
          <w:sz w:val="24"/>
          <w:szCs w:val="24"/>
        </w:rPr>
        <w:lastRenderedPageBreak/>
        <w:t>(макулатура,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3.12.4. Контейнерная площадка должна иметь с трех сторон ограждение, асфальтовое или бетонное покрытие с уклоном в сторону проезжей части, подъездной путь с твердым покрытием.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967EF" w:rsidRPr="00AB7353" w:rsidRDefault="00F967EF" w:rsidP="00F967EF">
      <w:pPr>
        <w:pStyle w:val="FORMATTEXT"/>
        <w:ind w:firstLine="709"/>
        <w:jc w:val="both"/>
        <w:rPr>
          <w:sz w:val="24"/>
          <w:szCs w:val="24"/>
        </w:rPr>
      </w:pPr>
      <w:r w:rsidRPr="00AB7353">
        <w:rPr>
          <w:sz w:val="24"/>
          <w:szCs w:val="24"/>
        </w:rPr>
        <w:t>3.12.6.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967EF" w:rsidRPr="00AB7353" w:rsidRDefault="00F967EF" w:rsidP="00F967EF">
      <w:pPr>
        <w:pStyle w:val="FORMATTEXT"/>
        <w:ind w:firstLine="709"/>
        <w:jc w:val="both"/>
        <w:rPr>
          <w:sz w:val="24"/>
          <w:szCs w:val="24"/>
        </w:rPr>
      </w:pPr>
      <w:proofErr w:type="gramStart"/>
      <w:r w:rsidRPr="00AB7353">
        <w:rPr>
          <w:sz w:val="24"/>
          <w:szCs w:val="24"/>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или иные лица, указанные в соглашении между Министерством энергетики и жилищно-коммунального хозяйства Свердловской области и региональным оператором об организации деятельности по обращению с ТКО.</w:t>
      </w:r>
      <w:proofErr w:type="gramEnd"/>
    </w:p>
    <w:p w:rsidR="00F967EF" w:rsidRPr="00AB7353" w:rsidRDefault="00F967EF" w:rsidP="00F967EF">
      <w:pPr>
        <w:pStyle w:val="FORMATTEXT"/>
        <w:ind w:firstLine="709"/>
        <w:jc w:val="both"/>
        <w:rPr>
          <w:sz w:val="24"/>
          <w:szCs w:val="24"/>
        </w:rPr>
      </w:pPr>
      <w:r w:rsidRPr="00AB7353">
        <w:rPr>
          <w:sz w:val="24"/>
          <w:szCs w:val="24"/>
        </w:rPr>
        <w:t>3.12.7. Площадки накопления ТКО создаются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за исключением установленных законодательством Российской Федерации случаев, когда такая обязанность лежит на других лицах. </w:t>
      </w:r>
    </w:p>
    <w:p w:rsidR="00F967EF" w:rsidRPr="00AB7353" w:rsidRDefault="00F967EF" w:rsidP="00F967EF">
      <w:pPr>
        <w:pStyle w:val="FORMATTEXT"/>
        <w:ind w:firstLine="709"/>
        <w:jc w:val="both"/>
        <w:rPr>
          <w:sz w:val="24"/>
          <w:szCs w:val="24"/>
        </w:rPr>
      </w:pPr>
      <w:r w:rsidRPr="00AB7353">
        <w:rPr>
          <w:sz w:val="24"/>
          <w:szCs w:val="24"/>
        </w:rPr>
        <w:t>В случае если в соответствии с законодательством Российской Федерации обязанность по созданию площадок накопления твердых коммунальных отходов лежит на других лицах, такие лица согласовывают создание площадки накопления ТКО с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Указанное в заявке место не должно нарушать требований настоящих Правил, норм законодательства в сфере санитарно-эпидемиологического благополучия населения.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3.12.8. Для фиксирования данных о местонахождении площадок накопления ТКО, об их технических характеристиках, об их собственниках и об источниках образования твердых коммунальных отходов, которые на этих площадках складируются, ведется реестр мест (площадок) накопления твердых коммунальных отходов. Схема размещения площадок отражается на карте города масштаба 1:2000.</w:t>
      </w:r>
    </w:p>
    <w:p w:rsidR="00F967EF" w:rsidRPr="00AB7353" w:rsidRDefault="00F967EF" w:rsidP="00F967EF">
      <w:pPr>
        <w:pStyle w:val="FORMATTEXT"/>
        <w:ind w:firstLine="709"/>
        <w:jc w:val="both"/>
        <w:rPr>
          <w:sz w:val="24"/>
          <w:szCs w:val="24"/>
        </w:rPr>
      </w:pPr>
      <w:r w:rsidRPr="00AB7353">
        <w:rPr>
          <w:sz w:val="24"/>
          <w:szCs w:val="24"/>
        </w:rPr>
        <w:t>Реестр ведется на бумажном носителе и в электронном виде администрацией. Сведения в реестр вносятся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F967EF" w:rsidRPr="00AB7353" w:rsidRDefault="00F967EF" w:rsidP="00F967EF">
      <w:pPr>
        <w:pStyle w:val="FORMATTEXT"/>
        <w:ind w:firstLine="709"/>
        <w:jc w:val="both"/>
        <w:rPr>
          <w:sz w:val="24"/>
          <w:szCs w:val="24"/>
        </w:rPr>
      </w:pPr>
      <w:r w:rsidRPr="00AB7353">
        <w:rPr>
          <w:sz w:val="24"/>
          <w:szCs w:val="24"/>
        </w:rPr>
        <w:t>3.12.9.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lastRenderedPageBreak/>
        <w:t xml:space="preserve">3.13. Содержание </w:t>
      </w:r>
      <w:r w:rsidR="005D7EBD">
        <w:rPr>
          <w:rFonts w:ascii="Arial" w:hAnsi="Arial" w:cs="Arial"/>
          <w:b/>
          <w:sz w:val="24"/>
          <w:szCs w:val="24"/>
        </w:rPr>
        <w:t>животных на территории муниципального образования</w:t>
      </w:r>
    </w:p>
    <w:p w:rsidR="005D7EBD" w:rsidRDefault="005D7EBD" w:rsidP="005D7EBD">
      <w:pPr>
        <w:spacing w:after="0" w:line="240" w:lineRule="auto"/>
        <w:ind w:firstLine="709"/>
        <w:jc w:val="both"/>
        <w:rPr>
          <w:rFonts w:ascii="Arial" w:hAnsi="Arial" w:cs="Arial"/>
          <w:b/>
          <w:sz w:val="24"/>
          <w:szCs w:val="24"/>
        </w:rPr>
      </w:pP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3.13.2. Не допускается использование домашних животных в предпринимательской деятельности, за исключением случаев, установленных Правительством Российской Федерации.</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 xml:space="preserve">3.13.3. Предельное количество домашних животных в местах содержания животных определяется </w:t>
      </w:r>
      <w:proofErr w:type="gramStart"/>
      <w:r w:rsidRPr="005D7EBD">
        <w:rPr>
          <w:rFonts w:ascii="Arial" w:hAnsi="Arial" w:cs="Arial"/>
          <w:sz w:val="24"/>
          <w:szCs w:val="24"/>
        </w:rPr>
        <w:t>исходя из возможности владельца обеспечивать</w:t>
      </w:r>
      <w:proofErr w:type="gramEnd"/>
      <w:r w:rsidRPr="005D7EBD">
        <w:rPr>
          <w:rFonts w:ascii="Arial" w:hAnsi="Arial" w:cs="Arial"/>
          <w:sz w:val="24"/>
          <w:szCs w:val="24"/>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3.13.4.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3.13.5. При выгуле домашнего животного необходимо соблюдать следующие требования:</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2) обеспечивать уборку продуктов жизнедеятельности животного в местах и на территориях общего пользования;</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 не допускать выгул животного вне мест, разрешенных Администрацией для выгула животных.</w:t>
      </w:r>
    </w:p>
    <w:p w:rsidR="005D7EBD" w:rsidRPr="005D7EBD"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B7353" w:rsidRDefault="005D7EBD" w:rsidP="005D7EBD">
      <w:pPr>
        <w:spacing w:after="0" w:line="240" w:lineRule="auto"/>
        <w:ind w:firstLine="709"/>
        <w:jc w:val="both"/>
        <w:rPr>
          <w:rFonts w:ascii="Arial" w:hAnsi="Arial" w:cs="Arial"/>
          <w:sz w:val="24"/>
          <w:szCs w:val="24"/>
        </w:rPr>
      </w:pPr>
      <w:r w:rsidRPr="005D7EBD">
        <w:rPr>
          <w:rFonts w:ascii="Arial" w:hAnsi="Arial" w:cs="Arial"/>
          <w:sz w:val="24"/>
          <w:szCs w:val="24"/>
        </w:rPr>
        <w:t>3.13.7. Перечень потенциально опасных собак утверждается Правительством Российской Федерации.</w:t>
      </w:r>
    </w:p>
    <w:p w:rsidR="005D7EBD" w:rsidRPr="005D7EBD" w:rsidRDefault="005D7EBD" w:rsidP="005D7EBD">
      <w:pPr>
        <w:spacing w:after="0" w:line="240" w:lineRule="auto"/>
        <w:ind w:firstLine="709"/>
        <w:jc w:val="both"/>
        <w:rPr>
          <w:rFonts w:ascii="Arial" w:hAnsi="Arial" w:cs="Arial"/>
          <w:sz w:val="24"/>
          <w:szCs w:val="24"/>
        </w:rPr>
      </w:pPr>
      <w:bookmarkStart w:id="16" w:name="_GoBack"/>
      <w:bookmarkEnd w:id="16"/>
    </w:p>
    <w:p w:rsidR="00F967EF" w:rsidRPr="00AB7353" w:rsidRDefault="00F967EF" w:rsidP="00AB7353">
      <w:pPr>
        <w:autoSpaceDE w:val="0"/>
        <w:autoSpaceDN w:val="0"/>
        <w:adjustRightInd w:val="0"/>
        <w:spacing w:after="0" w:line="240" w:lineRule="auto"/>
        <w:ind w:firstLine="709"/>
        <w:jc w:val="center"/>
        <w:rPr>
          <w:rFonts w:ascii="Arial" w:hAnsi="Arial" w:cs="Arial"/>
          <w:b/>
          <w:caps/>
          <w:sz w:val="24"/>
          <w:szCs w:val="24"/>
        </w:rPr>
      </w:pPr>
      <w:r w:rsidRPr="00AB7353">
        <w:rPr>
          <w:rFonts w:ascii="Arial" w:hAnsi="Arial" w:cs="Arial"/>
          <w:b/>
          <w:caps/>
          <w:sz w:val="24"/>
          <w:szCs w:val="24"/>
        </w:rPr>
        <w:t>3.14. О</w:t>
      </w:r>
      <w:r w:rsidRPr="00AB7353">
        <w:rPr>
          <w:rFonts w:ascii="Arial" w:hAnsi="Arial" w:cs="Arial"/>
          <w:b/>
          <w:sz w:val="24"/>
          <w:szCs w:val="24"/>
        </w:rPr>
        <w:t>зеленение территории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 xml:space="preserve"> на эти цели.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3.14.4. Лица, указанные в подпунктах 3.14.1. и 3.14.2. Правил, </w:t>
      </w:r>
      <w:proofErr w:type="gramStart"/>
      <w:r w:rsidRPr="00AB7353">
        <w:rPr>
          <w:rFonts w:ascii="Arial" w:hAnsi="Arial" w:cs="Arial"/>
          <w:sz w:val="24"/>
          <w:szCs w:val="24"/>
        </w:rPr>
        <w:t>обязаны</w:t>
      </w:r>
      <w:proofErr w:type="gramEnd"/>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lastRenderedPageBreak/>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AB7353">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доводить до сведения Администрацию обо всех случаях массового появления вредителей и болезней и принимать меры борьбы с ними, производить замазку ран и дупел на деревьях;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проводить своевременный ремонт ограждений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3.14.5. На площадях зеленых насаждений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ходить и лежать на газонах и в молодых лесных посадках;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ломать деревья, кустарники, сучья и ветви, срывать листья и цветы, сбивать и собирать плоды;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разбивать палатки и разводить костры;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засорять газоны, цветники, дорожки и водоемы;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портить скульптуры, скамейки, ограды;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ездить на велосипедах, мотоциклах, лошадях, тракторах и автомашинах;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парковать автотранспортные средства на газонах;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пасти скот;</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складировать на территории зеленых насаждений материалы, а также устраивать на территориях склады материалов, способствующие распространению вредителей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сжигать листву и мусор на территории общего пользования муниципального образования.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3.14.6. Запрещается самовольная вырубка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3.14.9. Выдача разрешения на снос деревьев и кустарников производится после оплаты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lastRenderedPageBreak/>
        <w:t>Если указанные насаждения подлежат пересадке, она производится без уплаты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Размер восстановительной стоимости зеленых насаждений и место посадок определяется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Восстановительная стоимость зеленых насаждений зачисляется в бюджет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3.14.12. За незаконную вырубку или повреждение деревьев на территории лесов виновные лица возмещают убытки в соответствии с действующим законодательством Российской Федерации.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3.14.13. Разрешение на вырубку сухостоя выдается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3.14.14.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3.15. Требования к определению границ прилегающих территорий</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F967EF">
      <w:pPr>
        <w:pStyle w:val="ConsPlusNormal"/>
        <w:ind w:firstLine="709"/>
        <w:jc w:val="both"/>
        <w:rPr>
          <w:sz w:val="24"/>
          <w:szCs w:val="24"/>
        </w:rPr>
      </w:pPr>
      <w:bookmarkStart w:id="17" w:name="P32"/>
      <w:bookmarkEnd w:id="17"/>
      <w:r w:rsidRPr="00AB7353">
        <w:rPr>
          <w:sz w:val="24"/>
          <w:szCs w:val="24"/>
        </w:rPr>
        <w:t>3.15.1.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F967EF" w:rsidRPr="00AB7353" w:rsidRDefault="00F967EF" w:rsidP="00F967EF">
      <w:pPr>
        <w:pStyle w:val="ConsPlusNormal"/>
        <w:ind w:firstLine="709"/>
        <w:jc w:val="both"/>
        <w:rPr>
          <w:sz w:val="24"/>
          <w:szCs w:val="24"/>
        </w:rPr>
      </w:pPr>
      <w:r w:rsidRPr="00AB7353">
        <w:rPr>
          <w:sz w:val="24"/>
          <w:szCs w:val="24"/>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F967EF" w:rsidRPr="00AB7353" w:rsidRDefault="00F967EF" w:rsidP="00F967EF">
      <w:pPr>
        <w:pStyle w:val="ConsPlusNormal"/>
        <w:ind w:firstLine="709"/>
        <w:jc w:val="both"/>
        <w:rPr>
          <w:sz w:val="24"/>
          <w:szCs w:val="24"/>
        </w:rPr>
      </w:pPr>
      <w:r w:rsidRPr="00AB7353">
        <w:rPr>
          <w:sz w:val="24"/>
          <w:szCs w:val="24"/>
        </w:rPr>
        <w:t>3.15.2.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площади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определяются с учетом следующих требований:</w:t>
      </w:r>
    </w:p>
    <w:p w:rsidR="00F967EF" w:rsidRPr="00AB7353" w:rsidRDefault="00F967EF" w:rsidP="00F967EF">
      <w:pPr>
        <w:pStyle w:val="ConsPlusNormal"/>
        <w:ind w:firstLine="709"/>
        <w:jc w:val="both"/>
        <w:rPr>
          <w:sz w:val="24"/>
          <w:szCs w:val="24"/>
        </w:rPr>
      </w:pPr>
      <w:r w:rsidRPr="00AB7353">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 xml:space="preserve">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w:t>
      </w:r>
      <w:r w:rsidRPr="00AB7353">
        <w:rPr>
          <w:sz w:val="24"/>
          <w:szCs w:val="24"/>
        </w:rPr>
        <w:lastRenderedPageBreak/>
        <w:t>искусственного происхождения, а также может иметь общие (смежные) границы с другими прилегающими территориями.</w:t>
      </w:r>
    </w:p>
    <w:p w:rsidR="00F967EF" w:rsidRPr="00AB7353" w:rsidRDefault="00F967EF" w:rsidP="00F967EF">
      <w:pPr>
        <w:pStyle w:val="ConsPlusNormal"/>
        <w:ind w:firstLine="709"/>
        <w:jc w:val="both"/>
        <w:rPr>
          <w:sz w:val="24"/>
          <w:szCs w:val="24"/>
        </w:rPr>
      </w:pPr>
      <w:r w:rsidRPr="00AB7353">
        <w:rPr>
          <w:sz w:val="24"/>
          <w:szCs w:val="24"/>
        </w:rPr>
        <w:t>3.15.3. В целях определения границы прилегающей территории Правилами устанавливается максимальная и минимальная площадь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и иных факторов.</w:t>
      </w:r>
    </w:p>
    <w:p w:rsidR="00F967EF" w:rsidRPr="00AB7353" w:rsidRDefault="00F967EF" w:rsidP="00F967EF">
      <w:pPr>
        <w:pStyle w:val="ConsPlusNormal"/>
        <w:ind w:firstLine="709"/>
        <w:jc w:val="both"/>
        <w:rPr>
          <w:sz w:val="24"/>
          <w:szCs w:val="24"/>
        </w:rPr>
      </w:pPr>
      <w:r w:rsidRPr="00AB7353">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F967EF" w:rsidRPr="00AB7353" w:rsidRDefault="00F967EF" w:rsidP="00F967EF">
      <w:pPr>
        <w:pStyle w:val="ConsPlusNormal"/>
        <w:ind w:firstLine="709"/>
        <w:jc w:val="both"/>
        <w:rPr>
          <w:sz w:val="24"/>
          <w:szCs w:val="24"/>
        </w:rPr>
      </w:pPr>
      <w:r w:rsidRPr="00AB7353">
        <w:rPr>
          <w:sz w:val="24"/>
          <w:szCs w:val="24"/>
        </w:rPr>
        <w:t>3.15.4. Определение границ прилегающих территорий осуществляется путем утверждения Администрацией схемы границ прилегающих территорий в соответствии с Порядком подготовки и утверждения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3.15.4.1. Решение о подготовке схемы границ прилегающих территорий принимается Администрацией, к полномочиям которого муниципальным нормативным правовым актом Администрации отнесена подготовка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В решении о подготовке проекта схемы границ прилегающих территорий должны содержаться:</w:t>
      </w:r>
    </w:p>
    <w:p w:rsidR="00F967EF" w:rsidRPr="00AB7353" w:rsidRDefault="00F967EF" w:rsidP="00F967EF">
      <w:pPr>
        <w:pStyle w:val="ConsPlusNormal"/>
        <w:ind w:firstLine="709"/>
        <w:jc w:val="both"/>
        <w:rPr>
          <w:sz w:val="24"/>
          <w:szCs w:val="24"/>
        </w:rPr>
      </w:pPr>
      <w:r w:rsidRPr="00AB7353">
        <w:rPr>
          <w:sz w:val="24"/>
          <w:szCs w:val="24"/>
        </w:rPr>
        <w:t>1) порядок и сроки проведения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условия финансирования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3.15.4.2. Подготовка проекта схемы границ прилегающих территорий осуществляется в форме электронного документа.</w:t>
      </w:r>
    </w:p>
    <w:p w:rsidR="00F967EF" w:rsidRPr="00AB7353" w:rsidRDefault="00F967EF" w:rsidP="00F967EF">
      <w:pPr>
        <w:pStyle w:val="ConsPlusNormal"/>
        <w:ind w:firstLine="709"/>
        <w:jc w:val="both"/>
        <w:rPr>
          <w:sz w:val="24"/>
          <w:szCs w:val="24"/>
        </w:rPr>
      </w:pPr>
      <w:r w:rsidRPr="00AB7353">
        <w:rPr>
          <w:sz w:val="24"/>
          <w:szCs w:val="24"/>
        </w:rPr>
        <w:t xml:space="preserve">3.15.4.3. Подготовка проекта схемы границ прилегающих территорий осуществляется Администрацией либо иными лицами, привлекаемыми Администрацией на основании муниципального контракта, заключенного в соответствии с Федеральным </w:t>
      </w:r>
      <w:hyperlink r:id="rId10" w:history="1">
        <w:r w:rsidRPr="00AB7353">
          <w:rPr>
            <w:sz w:val="24"/>
            <w:szCs w:val="24"/>
          </w:rPr>
          <w:t>законом</w:t>
        </w:r>
      </w:hyperlink>
      <w:r w:rsidRPr="00AB7353">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F967EF" w:rsidRPr="00AB7353" w:rsidRDefault="00F967EF" w:rsidP="00F967EF">
      <w:pPr>
        <w:pStyle w:val="ConsPlusNormal"/>
        <w:ind w:firstLine="709"/>
        <w:jc w:val="both"/>
        <w:rPr>
          <w:sz w:val="24"/>
          <w:szCs w:val="24"/>
        </w:rPr>
      </w:pPr>
      <w:r w:rsidRPr="00AB7353">
        <w:rPr>
          <w:sz w:val="24"/>
          <w:szCs w:val="24"/>
        </w:rPr>
        <w:t>3.15.4.4. На схеме границ прилегающих территорий отображаются:</w:t>
      </w:r>
    </w:p>
    <w:p w:rsidR="00F967EF" w:rsidRPr="00AB7353" w:rsidRDefault="00F967EF" w:rsidP="00F967EF">
      <w:pPr>
        <w:pStyle w:val="ConsPlusNormal"/>
        <w:ind w:firstLine="709"/>
        <w:jc w:val="both"/>
        <w:rPr>
          <w:sz w:val="24"/>
          <w:szCs w:val="24"/>
        </w:rPr>
      </w:pPr>
      <w:r w:rsidRPr="00AB7353">
        <w:rPr>
          <w:sz w:val="24"/>
          <w:szCs w:val="24"/>
        </w:rPr>
        <w:t>1)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 площади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условные номера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настоящим Законом.</w:t>
      </w:r>
    </w:p>
    <w:p w:rsidR="00F967EF" w:rsidRPr="00AB7353" w:rsidRDefault="00F967EF" w:rsidP="00F967EF">
      <w:pPr>
        <w:pStyle w:val="ConsPlusNormal"/>
        <w:ind w:firstLine="709"/>
        <w:jc w:val="both"/>
        <w:rPr>
          <w:sz w:val="24"/>
          <w:szCs w:val="24"/>
        </w:rPr>
      </w:pPr>
      <w:r w:rsidRPr="00AB7353">
        <w:rPr>
          <w:sz w:val="24"/>
          <w:szCs w:val="24"/>
        </w:rPr>
        <w:t>3.15.4.5. Схема границ прилегающих территорий утверждается в составе настоящих Правил.</w:t>
      </w:r>
    </w:p>
    <w:p w:rsidR="00F967EF" w:rsidRPr="00AB7353" w:rsidRDefault="00F967EF" w:rsidP="00F967EF">
      <w:pPr>
        <w:pStyle w:val="ConsPlusNormal"/>
        <w:ind w:firstLine="709"/>
        <w:jc w:val="both"/>
        <w:rPr>
          <w:sz w:val="24"/>
          <w:szCs w:val="24"/>
        </w:rPr>
      </w:pPr>
      <w:r w:rsidRPr="00AB7353">
        <w:rPr>
          <w:sz w:val="24"/>
          <w:szCs w:val="24"/>
        </w:rPr>
        <w:t>3.15.4.6. Администрация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F967EF" w:rsidRPr="00AB7353" w:rsidRDefault="00F967EF" w:rsidP="00F967EF">
      <w:pPr>
        <w:pStyle w:val="ConsPlusNormal"/>
        <w:ind w:firstLine="709"/>
        <w:jc w:val="both"/>
        <w:rPr>
          <w:sz w:val="24"/>
          <w:szCs w:val="24"/>
        </w:rPr>
      </w:pPr>
      <w:r w:rsidRPr="00AB7353">
        <w:rPr>
          <w:sz w:val="24"/>
          <w:szCs w:val="24"/>
        </w:rPr>
        <w:t>3.15.4.7.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на официальном сайте муниципального образования в информационно-телекоммуникационной сети "Интернет"</w:t>
      </w:r>
      <w:r w:rsidR="00AB7353" w:rsidRPr="00AB7353">
        <w:rPr>
          <w:sz w:val="24"/>
          <w:szCs w:val="24"/>
        </w:rPr>
        <w:t>.</w:t>
      </w:r>
    </w:p>
    <w:p w:rsidR="00F967EF" w:rsidRPr="00AB7353" w:rsidRDefault="00F967EF" w:rsidP="00F967EF">
      <w:pPr>
        <w:pStyle w:val="ConsPlusNormal"/>
        <w:ind w:firstLine="709"/>
        <w:jc w:val="both"/>
        <w:rPr>
          <w:sz w:val="24"/>
          <w:szCs w:val="24"/>
        </w:rPr>
      </w:pPr>
      <w:r w:rsidRPr="00AB7353">
        <w:rPr>
          <w:sz w:val="24"/>
          <w:szCs w:val="24"/>
        </w:rPr>
        <w:t xml:space="preserve">3.15.4.8. Внесение изменений в схему границ прилегающих территорий </w:t>
      </w:r>
      <w:r w:rsidRPr="00AB7353">
        <w:rPr>
          <w:sz w:val="24"/>
          <w:szCs w:val="24"/>
        </w:rPr>
        <w:lastRenderedPageBreak/>
        <w:t>осуществляется по мере необходимости с соблюдением требований, установленных федеральным и региональным законодательством.</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3.16. Некапитальные нестационарные сооружения</w:t>
      </w: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(нестационарные торговые объекты)</w:t>
      </w:r>
    </w:p>
    <w:p w:rsidR="00F967EF" w:rsidRPr="00AB7353" w:rsidRDefault="00F967EF" w:rsidP="00F967EF">
      <w:pPr>
        <w:spacing w:after="0" w:line="240" w:lineRule="auto"/>
        <w:ind w:firstLine="709"/>
        <w:jc w:val="both"/>
        <w:rPr>
          <w:rFonts w:ascii="Arial" w:hAnsi="Arial" w:cs="Arial"/>
          <w:b/>
          <w:bCs/>
          <w:sz w:val="24"/>
          <w:szCs w:val="24"/>
        </w:rPr>
      </w:pP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3.16.2. </w:t>
      </w:r>
      <w:proofErr w:type="gramStart"/>
      <w:r w:rsidRPr="00AB7353">
        <w:rPr>
          <w:rFonts w:ascii="Arial" w:hAnsi="Arial" w:cs="Arial"/>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 Требования к размещению нестационарных торговых объектов (далее </w:t>
      </w:r>
      <w:proofErr w:type="gramStart"/>
      <w:r w:rsidRPr="00AB7353">
        <w:rPr>
          <w:rFonts w:ascii="Arial" w:hAnsi="Arial" w:cs="Arial"/>
          <w:sz w:val="24"/>
          <w:szCs w:val="24"/>
        </w:rPr>
        <w:t>–н</w:t>
      </w:r>
      <w:proofErr w:type="gramEnd"/>
      <w:r w:rsidRPr="00AB7353">
        <w:rPr>
          <w:rFonts w:ascii="Arial" w:hAnsi="Arial" w:cs="Arial"/>
          <w:sz w:val="24"/>
          <w:szCs w:val="24"/>
        </w:rPr>
        <w:t>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3.16.3.1.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Администрации и обеспечивать:</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сохранение архитектурного, исторического и эстетического облика муниципального образования;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возможность подключения объекта к сетям инженерно-технического обеспечения (при необходимости);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удобный подъезд автотранспорта, не создающий помех для прохода пешеходов, возможность беспрепятственного подвоза товара;</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доступ покупателей к местам торговли;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нормативную ширину тротуаров и проездов в местах размещения;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безопасность покупателей и продавцов;</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соблюдение требований в области обращения с твердыми коммунальными отходами на территории муниципального образовании.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3.16.3.2. </w:t>
      </w:r>
      <w:proofErr w:type="gramStart"/>
      <w:r w:rsidRPr="00AB7353">
        <w:rPr>
          <w:rFonts w:ascii="Arial" w:hAnsi="Arial" w:cs="Arial"/>
          <w:sz w:val="24"/>
          <w:szCs w:val="24"/>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3.16.3.3. Размещение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 xml:space="preserve">) осуществляется в местах, имеющих возможность заезда на отведенное место. Передвижные нестационарные объекты, размещаемые на территориях муниципального образования, должны </w:t>
      </w:r>
      <w:r w:rsidRPr="00AB7353">
        <w:rPr>
          <w:rFonts w:ascii="Arial" w:hAnsi="Arial" w:cs="Arial"/>
          <w:sz w:val="24"/>
          <w:szCs w:val="24"/>
        </w:rPr>
        <w:lastRenderedPageBreak/>
        <w:t xml:space="preserve">находиться в технически исправном состоянии (включая наличие колес) и должны </w:t>
      </w:r>
      <w:proofErr w:type="gramStart"/>
      <w:r w:rsidRPr="00AB7353">
        <w:rPr>
          <w:rFonts w:ascii="Arial" w:hAnsi="Arial" w:cs="Arial"/>
          <w:sz w:val="24"/>
          <w:szCs w:val="24"/>
        </w:rPr>
        <w:t>быть</w:t>
      </w:r>
      <w:proofErr w:type="gramEnd"/>
      <w:r w:rsidRPr="00AB7353">
        <w:rPr>
          <w:rFonts w:ascii="Arial" w:hAnsi="Arial" w:cs="Arial"/>
          <w:sz w:val="24"/>
          <w:szCs w:val="24"/>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3.16.4. </w:t>
      </w:r>
      <w:proofErr w:type="gramStart"/>
      <w:r w:rsidRPr="00AB7353">
        <w:rPr>
          <w:rFonts w:ascii="Arial" w:hAnsi="Arial" w:cs="Arial"/>
          <w:sz w:val="24"/>
          <w:szCs w:val="24"/>
        </w:rPr>
        <w:t>Внешний облик нестационарных объектов (павильонов, киосков,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Администрации.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3.16.5. Конструктивные особенности нестационарных объектов (павильонов, киосков) должны исключать устройство заглубленных фундаментов, подземных помещений. В качестве незаглубленных фундаментов павильонов выполняется твердое покрытие, что обеспечивает возможность демонтажа нестационарного объекта в течение короткого времени. Устройство фундамента при размещении киоска не допускается.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3.16.6.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3.16.7. </w:t>
      </w:r>
      <w:proofErr w:type="gramStart"/>
      <w:r w:rsidRPr="00757248">
        <w:rPr>
          <w:rFonts w:ascii="Arial" w:hAnsi="Arial" w:cs="Arial"/>
          <w:sz w:val="24"/>
          <w:szCs w:val="24"/>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3.17. Фасады зданий и сооружений</w:t>
      </w:r>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 </w:t>
      </w:r>
      <w:proofErr w:type="gramStart"/>
      <w:r w:rsidRPr="00757248">
        <w:rPr>
          <w:rFonts w:ascii="Arial" w:hAnsi="Arial" w:cs="Arial"/>
          <w:sz w:val="24"/>
          <w:szCs w:val="24"/>
        </w:rPr>
        <w:t>Руководители предприятий и организаций, на балансе которых находятся здания и сооружения, владельцы и арендаторы помещений обеспечивают своевременное выполнение работ по реставрации, ремонту и покраске фасадов зданий и их отдельных элементов (балконов, лоджий, водосточных труб и других), а также поддерживают в чистоте и исправном состоянии расположенные на фасадах информационные таблички, памятные доски и тому подобное.</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3.17.2. Содержание фасадов зданий и сооружений осуществляется в соответствии с настоящими Правилами.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3.17.3. Внешний вид фасадов здания и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3.17.4. Порядок предоставления решения о согласовании архитектурно-градостроительного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3.17.5.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3.17.6. Фасады зданий и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3.17.7. Содержание фасадов зданий, строений и сооружений включает:</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обеспечение наличия и содержание в исправном состоянии водостоков, водосточных труб и сливов;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от снега и льда крыш и козырьков, удаление наледи, снега и сосулек с карнизов, балконов и лоджий;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герметизацию, заделку и расшивку швов, трещин и выбоин;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восстановление, ремонт и своевременную очистку </w:t>
      </w:r>
      <w:proofErr w:type="spellStart"/>
      <w:r w:rsidRPr="00757248">
        <w:rPr>
          <w:rFonts w:ascii="Arial" w:hAnsi="Arial" w:cs="Arial"/>
          <w:sz w:val="24"/>
          <w:szCs w:val="24"/>
        </w:rPr>
        <w:t>отмосток</w:t>
      </w:r>
      <w:proofErr w:type="spellEnd"/>
      <w:r w:rsidRPr="00757248">
        <w:rPr>
          <w:rFonts w:ascii="Arial" w:hAnsi="Arial" w:cs="Arial"/>
          <w:sz w:val="24"/>
          <w:szCs w:val="24"/>
        </w:rPr>
        <w:t>, приямков цокольных окон и входов в подвалы;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и промывку поверхностей фасадов в зависимости от их состояния и условий эксплуатации;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мытье окон и витрин, вывесок и указателей;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выполнение иных требований, предусмотренных правилами и нормами технической эксплуатации зданий, строений и сооружений.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3.17.8. Под изменением внешнего вида фасадов понимается:</w:t>
      </w:r>
    </w:p>
    <w:p w:rsidR="00F967EF" w:rsidRPr="00757248" w:rsidRDefault="00F967EF" w:rsidP="00F967EF">
      <w:pPr>
        <w:spacing w:after="0" w:line="240" w:lineRule="auto"/>
        <w:ind w:firstLine="709"/>
        <w:jc w:val="both"/>
        <w:rPr>
          <w:rFonts w:ascii="Arial" w:hAnsi="Arial" w:cs="Arial"/>
          <w:sz w:val="24"/>
          <w:szCs w:val="24"/>
        </w:rPr>
      </w:pPr>
      <w:proofErr w:type="gramStart"/>
      <w:r w:rsidRPr="00757248">
        <w:rPr>
          <w:rFonts w:ascii="Arial" w:hAnsi="Arial" w:cs="Arial"/>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замена облицовочного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покраска фасада, его частей в цвет, отличающийся от цвета здания;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(крепление) или демонтаж дополнительных элементов и устройств (флагштоки, указатели).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3.17.9. При содержании фасадов зданий, строений и сооружений запрещается: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переоборудование или изменение внешнего вида фасада здания либо его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нанесение надписей;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нарушение установленных требований по размещению вывесок, указателей улиц, номерных знаков домов, зданий и сооружений.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757248">
        <w:rPr>
          <w:rFonts w:ascii="Arial" w:hAnsi="Arial" w:cs="Arial"/>
          <w:sz w:val="24"/>
          <w:szCs w:val="24"/>
        </w:rPr>
        <w:t>Мероприятия по осуществлению перевода жилых помещений в нежилые, в том числе для организации объектов торговли, бытового обслуживания на первых этажах, в цокольных и подвальных помещениях жилых домов производятся согласно утвержденному Административному регламенту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 территории муниципального</w:t>
      </w:r>
      <w:proofErr w:type="gramEnd"/>
      <w:r w:rsidRPr="00757248">
        <w:rPr>
          <w:rFonts w:ascii="Arial" w:hAnsi="Arial" w:cs="Arial"/>
          <w:sz w:val="24"/>
          <w:szCs w:val="24"/>
        </w:rPr>
        <w:t xml:space="preserve"> образования</w:t>
      </w:r>
      <w:r w:rsidR="00757248" w:rsidRPr="00757248">
        <w:rPr>
          <w:rFonts w:ascii="Arial" w:hAnsi="Arial" w:cs="Arial"/>
          <w:sz w:val="24"/>
          <w:szCs w:val="24"/>
        </w:rPr>
        <w:t>.</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3.17.10.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3.17.11. На фасадах зданий, строений и сооружений допускается установка домовых знаков при условии сохранения его отделки.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Ответственность за сохранность и исправность знаков несут установившие их организации: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угловой указатель улицы, площади, проспекта, проезда, переулка;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дома, строения;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подъезда и номеров квартир в подъезде;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w:t>
      </w:r>
      <w:proofErr w:type="spellStart"/>
      <w:r w:rsidRPr="00757248">
        <w:rPr>
          <w:rFonts w:ascii="Arial" w:hAnsi="Arial" w:cs="Arial"/>
          <w:sz w:val="24"/>
          <w:szCs w:val="24"/>
        </w:rPr>
        <w:t>флагодержатель</w:t>
      </w:r>
      <w:proofErr w:type="spellEnd"/>
      <w:r w:rsidRPr="00757248">
        <w:rPr>
          <w:rFonts w:ascii="Arial" w:hAnsi="Arial" w:cs="Arial"/>
          <w:sz w:val="24"/>
          <w:szCs w:val="24"/>
        </w:rPr>
        <w:t>;</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памятная доска (с разрешения органов местного самоуправления);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полигонометрический знак;</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пожарного гидранта;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грунтовых геодезических знаков;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городской канализации и водопровода;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подземного газопровода.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3.17.12. Организация по обслуживанию жилищного фонда должна вывешивать на месте, доступном для жителей, списки следующих организаций с указанием их адресов и номеров телефонов: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Организации, обслуживающей жилой дом;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 Администрации муниципального образования </w:t>
      </w:r>
      <w:r w:rsidR="00757248" w:rsidRPr="00757248">
        <w:rPr>
          <w:rFonts w:ascii="Arial" w:hAnsi="Arial" w:cs="Arial"/>
          <w:sz w:val="24"/>
          <w:szCs w:val="24"/>
        </w:rPr>
        <w:t>Краснополянское сельское поселение</w:t>
      </w:r>
      <w:r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Пожарной охраны;</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полиции;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Скорой медицинской помощи;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Службы газового хозяйства;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Роспотребнадзора;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Аварийных служб жилищного хозяйства, на обязанности которых лежит ликвидация аварий в жилом доме;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Органов Государственной жилищной инспекции.</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bCs/>
          <w:sz w:val="24"/>
          <w:szCs w:val="24"/>
        </w:rPr>
        <w:t xml:space="preserve">3.18. </w:t>
      </w:r>
      <w:r w:rsidRPr="00757248">
        <w:rPr>
          <w:rFonts w:ascii="Arial" w:hAnsi="Arial" w:cs="Arial"/>
          <w:b/>
          <w:sz w:val="24"/>
          <w:szCs w:val="24"/>
        </w:rPr>
        <w:t>Средства размещения информации и рекламные конструкции</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3.18.2. Размещение рекламных конструкций на территории муниципального образования выполняется в соответствии с разрешением, выдаваемым администрацией Байкаловск</w:t>
      </w:r>
      <w:r w:rsidR="00757248" w:rsidRPr="00757248">
        <w:rPr>
          <w:rFonts w:ascii="Arial" w:hAnsi="Arial" w:cs="Arial"/>
          <w:sz w:val="24"/>
          <w:szCs w:val="24"/>
        </w:rPr>
        <w:t>ого</w:t>
      </w:r>
      <w:r w:rsidRPr="00757248">
        <w:rPr>
          <w:rFonts w:ascii="Arial" w:hAnsi="Arial" w:cs="Arial"/>
          <w:sz w:val="24"/>
          <w:szCs w:val="24"/>
        </w:rPr>
        <w:t xml:space="preserve"> муниципальн</w:t>
      </w:r>
      <w:r w:rsidR="00757248" w:rsidRPr="00757248">
        <w:rPr>
          <w:rFonts w:ascii="Arial" w:hAnsi="Arial" w:cs="Arial"/>
          <w:sz w:val="24"/>
          <w:szCs w:val="24"/>
        </w:rPr>
        <w:t>ого</w:t>
      </w:r>
      <w:r w:rsidRPr="00757248">
        <w:rPr>
          <w:rFonts w:ascii="Arial" w:hAnsi="Arial" w:cs="Arial"/>
          <w:sz w:val="24"/>
          <w:szCs w:val="24"/>
        </w:rPr>
        <w:t xml:space="preserve"> район</w:t>
      </w:r>
      <w:r w:rsidR="00757248" w:rsidRPr="00757248">
        <w:rPr>
          <w:rFonts w:ascii="Arial" w:hAnsi="Arial" w:cs="Arial"/>
          <w:sz w:val="24"/>
          <w:szCs w:val="24"/>
        </w:rPr>
        <w:t>а Свердловской области</w:t>
      </w:r>
      <w:r w:rsidRPr="00757248">
        <w:rPr>
          <w:rFonts w:ascii="Arial" w:hAnsi="Arial" w:cs="Arial"/>
          <w:sz w:val="24"/>
          <w:szCs w:val="24"/>
        </w:rPr>
        <w:t xml:space="preserve">.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Элементы освещения средств размещения информации, рекламных конструкций должны содержаться в исправном состоянии.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3.18.5. Запрещается наклеивание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3.18.6. Расклейка газет, афиш, плакатов, различного рода объявлений возможна на специально оборудованных стендах.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caps/>
          <w:sz w:val="24"/>
          <w:szCs w:val="24"/>
        </w:rPr>
      </w:pPr>
      <w:r w:rsidRPr="00757248">
        <w:rPr>
          <w:rFonts w:ascii="Arial" w:hAnsi="Arial" w:cs="Arial"/>
          <w:b/>
          <w:caps/>
          <w:sz w:val="24"/>
          <w:szCs w:val="24"/>
        </w:rPr>
        <w:t>3.19.  П</w:t>
      </w:r>
      <w:r w:rsidRPr="00757248">
        <w:rPr>
          <w:rFonts w:ascii="Arial" w:hAnsi="Arial" w:cs="Arial"/>
          <w:b/>
          <w:sz w:val="24"/>
          <w:szCs w:val="24"/>
        </w:rPr>
        <w:t>раздничное оформление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3.19.1. Праздничное оформление территории муниципального образования выполняется по решению администрации на период проведения государственных и сельских праздников, мероприятий, связанных со знаменательными событиями.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3.19.3. </w:t>
      </w:r>
      <w:proofErr w:type="gramStart"/>
      <w:r w:rsidRPr="00757248">
        <w:rPr>
          <w:rFonts w:ascii="Arial" w:hAnsi="Arial" w:cs="Arial"/>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57248"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57248">
        <w:rPr>
          <w:rFonts w:ascii="Arial" w:hAnsi="Arial" w:cs="Arial"/>
          <w:sz w:val="24"/>
          <w:szCs w:val="24"/>
        </w:rPr>
        <w:t>утвержденными</w:t>
      </w:r>
      <w:proofErr w:type="gramEnd"/>
      <w:r w:rsidRPr="00757248">
        <w:rPr>
          <w:rFonts w:ascii="Arial" w:hAnsi="Arial" w:cs="Arial"/>
          <w:sz w:val="24"/>
          <w:szCs w:val="24"/>
        </w:rPr>
        <w:t xml:space="preserve"> постановлением Главы муниципального образования</w:t>
      </w:r>
      <w:r w:rsidR="00757248"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t>3.20. Освещение территории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3.20.1. Улицы, дороги, площади, общественные территории  и зоны рекреационного назначения, территории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3.20.2. Освещение улиц муниципального образования осуществляется </w:t>
      </w:r>
      <w:proofErr w:type="spellStart"/>
      <w:r w:rsidRPr="00757248">
        <w:rPr>
          <w:rFonts w:ascii="Arial" w:hAnsi="Arial" w:cs="Arial"/>
          <w:sz w:val="24"/>
          <w:szCs w:val="24"/>
        </w:rPr>
        <w:t>энергоснабжающим</w:t>
      </w:r>
      <w:proofErr w:type="spellEnd"/>
      <w:r w:rsidRPr="00757248">
        <w:rPr>
          <w:rFonts w:ascii="Arial" w:hAnsi="Arial" w:cs="Arial"/>
          <w:sz w:val="24"/>
          <w:szCs w:val="24"/>
        </w:rPr>
        <w:t xml:space="preserve"> оборудованием за счет средств бюджета муниципального образования, а так 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3.20.5.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3.20.6.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3.20.7. Все системы уличного, дворового и других видов осветительного оборудования должны поддерживаться в исправном состоянии.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3.20.8.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EB3A3B" w:rsidRDefault="00EB3A3B" w:rsidP="00757248">
      <w:pPr>
        <w:autoSpaceDE w:val="0"/>
        <w:autoSpaceDN w:val="0"/>
        <w:adjustRightInd w:val="0"/>
        <w:spacing w:after="0" w:line="240" w:lineRule="auto"/>
        <w:ind w:firstLine="709"/>
        <w:jc w:val="center"/>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lastRenderedPageBreak/>
        <w:t>3.21. Малые архитектурные формы (МАФ)</w:t>
      </w:r>
    </w:p>
    <w:p w:rsidR="00F967EF" w:rsidRPr="00757248" w:rsidRDefault="00F967EF" w:rsidP="00F967EF">
      <w:pPr>
        <w:spacing w:after="0" w:line="240" w:lineRule="auto"/>
        <w:ind w:firstLine="709"/>
        <w:jc w:val="both"/>
        <w:rPr>
          <w:rFonts w:ascii="Arial" w:hAnsi="Arial" w:cs="Arial"/>
          <w:bCs/>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3.21.1. При проектировании, выборе МАФ учитывается: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материалов и конструкции МАФ климату и назначению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антивандальная защищенность – от разрушения, оклейки, нанесения надписей и изображений;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возможность ремонта или замены деталей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образования наледи и снежных заносов, обеспечение стока воды;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удобство обслуживания, а также механизированной и ручной очистки территории рядом с МАФ и под конструкцией;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эргономичность конструкций (высоту и наклон спинки, высоту урн и прочее);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расцветку, не диссонирующую с окружением;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безопасность для потенциальных пользователей;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стилистическое сочетание с другими МАФ и окружающей архитектурой;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зон рекреационного назначения и дворов.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3.21.2. Общие требования к установке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не создающее препятствий для пешеходов;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компактная установка на минимальной площади в местах большого скопления людей;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устойчивость конструкции;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надежная фиксация или обеспечение возможности перемещения в зависимости от условий расположения;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в каждой конкретной зоне МАФ рекомендуемых типов для такой 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3.21.3. Требования к установке урн: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достаточная высота (максимальная до 100 см) и объем;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наличие рельефного </w:t>
      </w:r>
      <w:proofErr w:type="spellStart"/>
      <w:r w:rsidRPr="00757248">
        <w:rPr>
          <w:rFonts w:ascii="Arial" w:hAnsi="Arial" w:cs="Arial"/>
          <w:sz w:val="24"/>
          <w:szCs w:val="24"/>
        </w:rPr>
        <w:t>текстурирования</w:t>
      </w:r>
      <w:proofErr w:type="spellEnd"/>
      <w:r w:rsidRPr="00757248">
        <w:rPr>
          <w:rFonts w:ascii="Arial" w:hAnsi="Arial" w:cs="Arial"/>
          <w:sz w:val="24"/>
          <w:szCs w:val="24"/>
        </w:rPr>
        <w:t xml:space="preserve"> или перфорирования для защиты от графического вандализма;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дождя и снега;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использование и аккуратное расположение вставных ведер и мусорных мешков.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3.21.4. Установка уличной мебели.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57248">
        <w:rPr>
          <w:rFonts w:ascii="Arial" w:hAnsi="Arial" w:cs="Arial"/>
          <w:sz w:val="24"/>
          <w:szCs w:val="24"/>
        </w:rPr>
        <w:t>выступающими</w:t>
      </w:r>
      <w:proofErr w:type="gramEnd"/>
      <w:r w:rsidRPr="00757248">
        <w:rPr>
          <w:rFonts w:ascii="Arial" w:hAnsi="Arial" w:cs="Arial"/>
          <w:sz w:val="24"/>
          <w:szCs w:val="24"/>
        </w:rPr>
        <w:t xml:space="preserve"> над поверхностью земли;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 территории особо охраняемых природных </w:t>
      </w:r>
      <w:proofErr w:type="gramStart"/>
      <w:r w:rsidRPr="00757248">
        <w:rPr>
          <w:rFonts w:ascii="Arial" w:hAnsi="Arial" w:cs="Arial"/>
          <w:sz w:val="24"/>
          <w:szCs w:val="24"/>
        </w:rPr>
        <w:t>территорий</w:t>
      </w:r>
      <w:proofErr w:type="gramEnd"/>
      <w:r w:rsidRPr="00757248">
        <w:rPr>
          <w:rFonts w:ascii="Arial"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3.21.5. Установка цветочниц (вазонов), в том числе навесных:</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высота цветочниц (вазонов) обеспечивает предотвращение случайного наезда автомобилей и попадания мусора;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дизайн (цвет, форма) цветочниц (вазонов) не отвлекает внимание от растений;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3.21.6. При установке ограждений обеспечивается: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прочность, обеспечивающая защиту пешеходов от наезда автомобилей;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модульность, позволяющая создавать конструкции любой формы;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светоотражающих элементов, в местах возможного наезда автомобиля;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ограды не далее 10 см от края газона;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использование нейтральных цветов (черный, белый, серый, темные оттенки других цветов) или естественного цвета используемого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3.21.7. Для пешеходных зон используются </w:t>
      </w:r>
      <w:proofErr w:type="gramStart"/>
      <w:r w:rsidRPr="00757248">
        <w:rPr>
          <w:rFonts w:ascii="Arial" w:hAnsi="Arial" w:cs="Arial"/>
          <w:sz w:val="24"/>
          <w:szCs w:val="24"/>
        </w:rPr>
        <w:t>следующие</w:t>
      </w:r>
      <w:proofErr w:type="gramEnd"/>
      <w:r w:rsidRPr="00757248">
        <w:rPr>
          <w:rFonts w:ascii="Arial" w:hAnsi="Arial" w:cs="Arial"/>
          <w:sz w:val="24"/>
          <w:szCs w:val="24"/>
        </w:rPr>
        <w:t xml:space="preserve">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уличные фонари, высота которых соотносима с ростом человека;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скамейки, предполагающие длительное сидение;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(вазоны);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информационные стенды;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защитные ограждения;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столы для игр.</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3.21.8. При проектировании и установке оборудования рекомендуется предусматривать его </w:t>
      </w:r>
      <w:proofErr w:type="spellStart"/>
      <w:r w:rsidRPr="00757248">
        <w:rPr>
          <w:rFonts w:ascii="Arial" w:hAnsi="Arial" w:cs="Arial"/>
          <w:sz w:val="24"/>
          <w:szCs w:val="24"/>
        </w:rPr>
        <w:t>вандалозащищенность</w:t>
      </w:r>
      <w:proofErr w:type="spellEnd"/>
      <w:r w:rsidRPr="00757248">
        <w:rPr>
          <w:rFonts w:ascii="Arial" w:hAnsi="Arial" w:cs="Arial"/>
          <w:sz w:val="24"/>
          <w:szCs w:val="24"/>
        </w:rPr>
        <w:t>, в том числе: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использовать легко очищающиеся и стойких к воздействию абразивных и растворяющих веществ материалы;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использовать на плоских поверхностях оборудования и МАФ перфорирование или рельефное </w:t>
      </w:r>
      <w:proofErr w:type="spellStart"/>
      <w:r w:rsidRPr="00757248">
        <w:rPr>
          <w:rFonts w:ascii="Arial" w:hAnsi="Arial" w:cs="Arial"/>
          <w:sz w:val="24"/>
          <w:szCs w:val="24"/>
        </w:rPr>
        <w:t>текстурирование</w:t>
      </w:r>
      <w:proofErr w:type="spellEnd"/>
      <w:r w:rsidRPr="00757248">
        <w:rPr>
          <w:rFonts w:ascii="Arial" w:hAnsi="Arial" w:cs="Arial"/>
          <w:sz w:val="24"/>
          <w:szCs w:val="24"/>
        </w:rPr>
        <w:t>, которое мешает расклейке объявлений и разрисовыванию поверхности и облегчает очистку;</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3.22. Элементы монументально-декоративного оформления</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967EF" w:rsidRPr="00757248" w:rsidRDefault="00F967EF" w:rsidP="00F967EF">
      <w:pPr>
        <w:spacing w:after="0" w:line="240" w:lineRule="auto"/>
        <w:ind w:firstLine="709"/>
        <w:jc w:val="both"/>
        <w:rPr>
          <w:rFonts w:ascii="Arial" w:hAnsi="Arial" w:cs="Arial"/>
          <w:sz w:val="24"/>
          <w:szCs w:val="24"/>
          <w:shd w:val="clear" w:color="auto" w:fill="FFFFFF"/>
        </w:rPr>
      </w:pPr>
      <w:r w:rsidRPr="00757248">
        <w:rPr>
          <w:rFonts w:ascii="Arial" w:hAnsi="Arial" w:cs="Arial"/>
          <w:sz w:val="24"/>
          <w:szCs w:val="24"/>
        </w:rPr>
        <w:t>3.22.2. В случае если памятники и мемориальные объекты доступны для общественного обозрения их установка осуществляется по согласованию с Администрацией</w:t>
      </w:r>
      <w:r w:rsidRPr="00757248">
        <w:rPr>
          <w:rFonts w:ascii="Arial" w:hAnsi="Arial" w:cs="Arial"/>
          <w:sz w:val="24"/>
          <w:szCs w:val="24"/>
          <w:shd w:val="clear" w:color="auto" w:fill="FFFFFF"/>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shd w:val="clear" w:color="auto" w:fill="FFFFFF"/>
        </w:rPr>
        <w:t xml:space="preserve">3.22.3. </w:t>
      </w:r>
      <w:r w:rsidRPr="00757248">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Организация содержания иных элементов благоустройства осуществляется уполномоченным Администрацией учреждением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757248" w:rsidRDefault="00F967EF" w:rsidP="00F967EF">
      <w:pPr>
        <w:spacing w:after="0" w:line="240" w:lineRule="auto"/>
        <w:ind w:firstLine="709"/>
        <w:jc w:val="both"/>
        <w:rPr>
          <w:rFonts w:ascii="Arial" w:hAnsi="Arial" w:cs="Arial"/>
          <w:b/>
          <w:sz w:val="24"/>
          <w:szCs w:val="24"/>
        </w:rPr>
      </w:pPr>
      <w:r w:rsidRPr="00757248">
        <w:rPr>
          <w:rFonts w:ascii="Arial" w:hAnsi="Arial" w:cs="Arial"/>
          <w:sz w:val="24"/>
          <w:szCs w:val="24"/>
        </w:rPr>
        <w:t>3.22.4.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757248">
      <w:pPr>
        <w:numPr>
          <w:ilvl w:val="1"/>
          <w:numId w:val="16"/>
        </w:numPr>
        <w:suppressAutoHyphens/>
        <w:spacing w:after="0" w:line="240" w:lineRule="auto"/>
        <w:ind w:left="0" w:firstLine="709"/>
        <w:jc w:val="center"/>
        <w:rPr>
          <w:rFonts w:ascii="Arial" w:hAnsi="Arial" w:cs="Arial"/>
          <w:b/>
          <w:sz w:val="24"/>
          <w:szCs w:val="24"/>
        </w:rPr>
      </w:pPr>
      <w:r w:rsidRPr="00757248">
        <w:rPr>
          <w:rFonts w:ascii="Arial" w:hAnsi="Arial" w:cs="Arial"/>
          <w:b/>
          <w:sz w:val="24"/>
          <w:szCs w:val="24"/>
        </w:rPr>
        <w:t>Ограждения (заборы)</w:t>
      </w:r>
    </w:p>
    <w:p w:rsidR="00F967EF" w:rsidRPr="00757248" w:rsidRDefault="00F967EF" w:rsidP="00F967EF">
      <w:pPr>
        <w:spacing w:after="0" w:line="240" w:lineRule="auto"/>
        <w:ind w:firstLine="709"/>
        <w:jc w:val="both"/>
        <w:rPr>
          <w:rFonts w:ascii="Arial" w:hAnsi="Arial" w:cs="Arial"/>
          <w:b/>
          <w:sz w:val="24"/>
          <w:szCs w:val="24"/>
        </w:rPr>
      </w:pPr>
    </w:p>
    <w:p w:rsid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 xml:space="preserve">3.23.2. В случае если требования к внешнему виду ограждений территорий и объектов, в том числе параметры таких ограждений, установлены нормативными </w:t>
      </w:r>
      <w:r w:rsidRPr="00757248">
        <w:rPr>
          <w:rFonts w:ascii="Arial" w:hAnsi="Arial" w:cs="Arial"/>
          <w:sz w:val="24"/>
          <w:szCs w:val="24"/>
        </w:rPr>
        <w:lastRenderedPageBreak/>
        <w:t>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3.23.3. Основными видами ограждений являются:</w:t>
      </w:r>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прозрачные</w:t>
      </w:r>
      <w:r w:rsidRPr="00757248">
        <w:rPr>
          <w:rFonts w:ascii="Arial" w:hAnsi="Arial" w:cs="Arial"/>
          <w:sz w:val="24"/>
          <w:szCs w:val="24"/>
        </w:rPr>
        <w:t xml:space="preserve">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roofErr w:type="gramEnd"/>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глухие</w:t>
      </w:r>
      <w:r w:rsidRPr="00757248">
        <w:rPr>
          <w:rFonts w:ascii="Arial" w:hAnsi="Arial" w:cs="Arial"/>
          <w:sz w:val="24"/>
          <w:szCs w:val="24"/>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комбинированные</w:t>
      </w:r>
      <w:r w:rsidRPr="00757248">
        <w:rPr>
          <w:rFonts w:ascii="Arial" w:hAnsi="Arial" w:cs="Arial"/>
          <w:sz w:val="24"/>
          <w:szCs w:val="24"/>
        </w:rPr>
        <w:t xml:space="preserve">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сплошные</w:t>
      </w:r>
      <w:r w:rsidRPr="00757248">
        <w:rPr>
          <w:rFonts w:ascii="Arial" w:hAnsi="Arial" w:cs="Arial"/>
          <w:sz w:val="24"/>
          <w:szCs w:val="24"/>
        </w:rPr>
        <w:t xml:space="preserve">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элементы</w:t>
      </w:r>
      <w:r w:rsidRPr="00757248">
        <w:rPr>
          <w:rFonts w:ascii="Arial" w:hAnsi="Arial" w:cs="Arial"/>
          <w:sz w:val="24"/>
          <w:szCs w:val="24"/>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устройства</w:t>
      </w:r>
      <w:r w:rsidRPr="00757248">
        <w:rPr>
          <w:rFonts w:ascii="Arial" w:hAnsi="Arial" w:cs="Arial"/>
          <w:sz w:val="24"/>
          <w:szCs w:val="24"/>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3.23.4. Архитектурно-</w:t>
      </w:r>
      <w:proofErr w:type="gramStart"/>
      <w:r w:rsidRPr="00757248">
        <w:rPr>
          <w:rFonts w:ascii="Arial" w:hAnsi="Arial" w:cs="Arial"/>
          <w:sz w:val="24"/>
          <w:szCs w:val="24"/>
        </w:rPr>
        <w:t>художественное решение</w:t>
      </w:r>
      <w:proofErr w:type="gramEnd"/>
      <w:r w:rsidRPr="00757248">
        <w:rPr>
          <w:rFonts w:ascii="Arial" w:hAnsi="Arial" w:cs="Arial"/>
          <w:sz w:val="24"/>
          <w:szCs w:val="24"/>
        </w:rPr>
        <w:t xml:space="preserve"> ограждений должно соответствовать масштабу и характеру архитектурного окружения. 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757248" w:rsidRPr="00757248" w:rsidRDefault="00757248" w:rsidP="00757248">
      <w:pPr>
        <w:ind w:firstLine="709"/>
        <w:jc w:val="right"/>
        <w:rPr>
          <w:rFonts w:ascii="Arial" w:hAnsi="Arial" w:cs="Arial"/>
          <w:sz w:val="24"/>
          <w:szCs w:val="24"/>
        </w:rPr>
      </w:pPr>
    </w:p>
    <w:p w:rsidR="00757248" w:rsidRPr="00757248" w:rsidRDefault="00757248" w:rsidP="00757248">
      <w:pPr>
        <w:ind w:firstLine="709"/>
        <w:jc w:val="right"/>
        <w:rPr>
          <w:rFonts w:ascii="Arial" w:hAnsi="Arial" w:cs="Arial"/>
          <w:sz w:val="24"/>
          <w:szCs w:val="24"/>
        </w:rPr>
      </w:pPr>
      <w:r w:rsidRPr="00757248">
        <w:rPr>
          <w:rFonts w:ascii="Arial" w:hAnsi="Arial" w:cs="Arial"/>
          <w:sz w:val="24"/>
          <w:szCs w:val="24"/>
        </w:rPr>
        <w:t>Таблица: Вид и параметры ограждений</w:t>
      </w:r>
    </w:p>
    <w:tbl>
      <w:tblPr>
        <w:tblW w:w="9915" w:type="dxa"/>
        <w:jc w:val="center"/>
        <w:tblInd w:w="594" w:type="dxa"/>
        <w:tblLook w:val="04A0"/>
      </w:tblPr>
      <w:tblGrid>
        <w:gridCol w:w="566"/>
        <w:gridCol w:w="4109"/>
        <w:gridCol w:w="5240"/>
      </w:tblGrid>
      <w:tr w:rsidR="00757248" w:rsidRPr="00757248" w:rsidTr="00C10877">
        <w:trPr>
          <w:trHeight w:val="587"/>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br w:type="page"/>
              <w:t>№</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b/>
                <w:sz w:val="24"/>
                <w:szCs w:val="24"/>
              </w:rPr>
            </w:pPr>
            <w:r w:rsidRPr="00757248">
              <w:rPr>
                <w:rFonts w:ascii="Arial" w:hAnsi="Arial" w:cs="Arial"/>
                <w:b/>
                <w:sz w:val="24"/>
                <w:szCs w:val="24"/>
              </w:rPr>
              <w:t>Объект, расположенный на ограждаемой территории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ind w:firstLine="36"/>
              <w:rPr>
                <w:rFonts w:ascii="Arial" w:hAnsi="Arial" w:cs="Arial"/>
                <w:b/>
                <w:sz w:val="24"/>
                <w:szCs w:val="24"/>
              </w:rPr>
            </w:pPr>
            <w:r w:rsidRPr="00757248">
              <w:rPr>
                <w:rFonts w:ascii="Arial" w:hAnsi="Arial" w:cs="Arial"/>
                <w:b/>
                <w:sz w:val="24"/>
                <w:szCs w:val="24"/>
              </w:rPr>
              <w:t>Вид и параметры ограждений</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Многоквартирные жилые дома средней и многоэтажной застройки </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прозрачные ограждения высотой не более 0,9 м. Установка глухих ограждений не допускается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Индивидуальные жилые дома</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ограждение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w:t>
            </w:r>
            <w:r w:rsidRPr="00757248">
              <w:rPr>
                <w:rFonts w:ascii="Arial" w:hAnsi="Arial" w:cs="Arial"/>
                <w:sz w:val="24"/>
                <w:szCs w:val="24"/>
                <w:u w:val="single"/>
              </w:rPr>
              <w:t>не более 2,0 м.</w:t>
            </w:r>
            <w:r w:rsidRPr="00757248">
              <w:rPr>
                <w:rFonts w:ascii="Arial" w:hAnsi="Arial" w:cs="Arial"/>
                <w:sz w:val="24"/>
                <w:szCs w:val="24"/>
              </w:rPr>
              <w:t xml:space="preserve"> Устройство глухих ограждений между участками соседних домовладений допускается с письменного согласия смежных землепользователей.</w:t>
            </w:r>
            <w:proofErr w:type="gramEnd"/>
          </w:p>
        </w:tc>
      </w:tr>
      <w:tr w:rsidR="00757248" w:rsidRPr="00757248" w:rsidTr="00C10877">
        <w:trPr>
          <w:trHeight w:val="186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Жилые дома блокированной застройки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Между участками – прозрачные, комбинированные ограждения, живая изгородь высотой не более 1,6м.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а в случаях, предусмотренных законодательством, – звукопоглощающие панели</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организаций здравоохранения –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глухие ограждения высотой не более 2 м</w:t>
            </w:r>
          </w:p>
        </w:tc>
      </w:tr>
      <w:tr w:rsidR="00757248" w:rsidRPr="00757248" w:rsidTr="00C10877">
        <w:trPr>
          <w:trHeight w:val="98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Торгово-развлекательные и деловые центры</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допускается устройство лицевых и межевых декоративных решетчатых ограждений высотой до 0,75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Объекты сервисного обслуживания автотранспорта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10.</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Промышленные, производственно-коммунальные предприятия, не являющиеся опасными производственными объектами, складские комплексы</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прозрачные ограждения высотой не более 3 м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11.</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 xml:space="preserve">Промышленные, производственно-коммунальные предприятия, являющиеся </w:t>
            </w:r>
            <w:r w:rsidRPr="00757248">
              <w:rPr>
                <w:rFonts w:ascii="Arial" w:hAnsi="Arial" w:cs="Arial"/>
                <w:sz w:val="24"/>
                <w:szCs w:val="24"/>
              </w:rPr>
              <w:lastRenderedPageBreak/>
              <w:t>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прозрачные и глухие ограждения высотой не более 3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lastRenderedPageBreak/>
              <w:t>12.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Парки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Скверы, бульвары, пешеходные улицы, набережные</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0,9 м, ограждающие элементы Установка сплошных ограждений не допускается</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Строительные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и глухие ограждения высотой не более 3 м</w:t>
            </w:r>
          </w:p>
        </w:tc>
      </w:tr>
      <w:tr w:rsidR="00757248" w:rsidRPr="00757248" w:rsidTr="00C10877">
        <w:trPr>
          <w:trHeight w:val="707"/>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15.</w:t>
            </w:r>
          </w:p>
          <w:p w:rsidR="00757248" w:rsidRPr="00757248" w:rsidRDefault="00757248" w:rsidP="00EB3A3B">
            <w:pPr>
              <w:spacing w:after="0" w:line="240" w:lineRule="auto"/>
              <w:rPr>
                <w:rFonts w:ascii="Arial" w:hAnsi="Arial" w:cs="Arial"/>
                <w:sz w:val="24"/>
                <w:szCs w:val="24"/>
              </w:rPr>
            </w:pP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Наземные плоскостные стоянки автомобилей открытого типа</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Спортивные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2,5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Детские игровые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Площадки для выгула собак</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прозрачные ограждения высотой не более 2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19.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Контейнерные площадки для сбора твердых коммунальных отходов и мусора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EB3A3B">
            <w:pPr>
              <w:spacing w:after="0" w:line="240" w:lineRule="auto"/>
              <w:rPr>
                <w:rFonts w:ascii="Arial" w:hAnsi="Arial" w:cs="Arial"/>
                <w:sz w:val="24"/>
                <w:szCs w:val="24"/>
              </w:rPr>
            </w:pPr>
            <w:r w:rsidRPr="00757248">
              <w:rPr>
                <w:rFonts w:ascii="Arial" w:hAnsi="Arial" w:cs="Arial"/>
                <w:sz w:val="24"/>
                <w:szCs w:val="24"/>
              </w:rPr>
              <w:t>глухие и комбинированные ограждения высотой не более 1,6 м, специализированные навесы</w:t>
            </w:r>
          </w:p>
        </w:tc>
      </w:tr>
    </w:tbl>
    <w:p w:rsidR="00757248" w:rsidRPr="00757248" w:rsidRDefault="00757248" w:rsidP="00757248">
      <w:pPr>
        <w:spacing w:after="0" w:line="240" w:lineRule="auto"/>
        <w:ind w:firstLine="709"/>
        <w:jc w:val="both"/>
        <w:rPr>
          <w:rFonts w:ascii="Arial" w:hAnsi="Arial" w:cs="Arial"/>
          <w:sz w:val="24"/>
          <w:szCs w:val="24"/>
        </w:rPr>
      </w:pPr>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3.23.5.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757248" w:rsidRPr="00757248" w:rsidRDefault="00757248" w:rsidP="00757248">
      <w:pPr>
        <w:shd w:val="clear" w:color="auto" w:fill="FFFFFF"/>
        <w:spacing w:line="240" w:lineRule="auto"/>
        <w:ind w:firstLine="709"/>
        <w:jc w:val="both"/>
        <w:rPr>
          <w:rFonts w:ascii="Arial" w:hAnsi="Arial" w:cs="Arial"/>
          <w:sz w:val="24"/>
          <w:szCs w:val="24"/>
        </w:rPr>
      </w:pPr>
      <w:r w:rsidRPr="00757248">
        <w:rPr>
          <w:rFonts w:ascii="Arial" w:hAnsi="Arial" w:cs="Arial"/>
          <w:sz w:val="24"/>
          <w:szCs w:val="24"/>
        </w:rPr>
        <w:t xml:space="preserve">3.23.6. На придомовых территориях индивидуальных жилых домов, допускается устройство палисадников шириной не более ½ расстояния от красной линии до проезжей части, но не менее 6 м до проезжей части. </w:t>
      </w:r>
      <w:proofErr w:type="gramStart"/>
      <w:r w:rsidRPr="00757248">
        <w:rPr>
          <w:rFonts w:ascii="Arial" w:hAnsi="Arial" w:cs="Arial"/>
          <w:sz w:val="24"/>
          <w:szCs w:val="24"/>
        </w:rPr>
        <w:t>Ограждение палисадника должно быть прозрачное, выполненное из декоративных решетчатых элементов высотой до 0,9 м. Запрещается устройство глухих и капитальных заборов с бетонированием столбов, а так же устройство ограждений высотой более 0,9 м. В случае необходимости, по письменному предписанию администрации, в сроки установленные предписанием гражданин обязан за свой счет произвести демонтаж палисадника.</w:t>
      </w:r>
      <w:proofErr w:type="gramEnd"/>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 xml:space="preserve">Использование придомовой территории с нарушением требований п.3.23.6 настоящих Правил влечет наложение административного штрафа в соответствии со ст. 7.1 КОАП, </w:t>
      </w:r>
      <w:bookmarkStart w:id="18" w:name="006382"/>
      <w:bookmarkStart w:id="19" w:name="100377"/>
      <w:bookmarkStart w:id="20" w:name="100378"/>
      <w:bookmarkStart w:id="21" w:name="103394"/>
      <w:bookmarkStart w:id="22" w:name="100379"/>
      <w:bookmarkStart w:id="23" w:name="006383"/>
      <w:bookmarkEnd w:id="18"/>
      <w:bookmarkEnd w:id="19"/>
      <w:bookmarkEnd w:id="20"/>
      <w:bookmarkEnd w:id="21"/>
      <w:bookmarkEnd w:id="22"/>
      <w:bookmarkEnd w:id="23"/>
      <w:r w:rsidRPr="00757248">
        <w:rPr>
          <w:rFonts w:ascii="Arial" w:hAnsi="Arial" w:cs="Arial"/>
          <w:sz w:val="24"/>
          <w:szCs w:val="24"/>
        </w:rPr>
        <w:t>Самовольное занятие земельного участка.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 xml:space="preserve">3.23.7. Установка ограждений не должна препятствовать свободному доступу пешеходов и маломобильных групп населения к объектам образования, </w:t>
      </w:r>
      <w:r w:rsidRPr="00757248">
        <w:rPr>
          <w:rFonts w:ascii="Arial" w:hAnsi="Arial" w:cs="Arial"/>
          <w:sz w:val="24"/>
          <w:szCs w:val="24"/>
        </w:rPr>
        <w:lastRenderedPageBreak/>
        <w:t>здравоохранения, культуры, физической культуры и спорта, социального обслуживания населения, в том числе расположенным внутри жилых кварталов.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57248" w:rsidRPr="00757248" w:rsidRDefault="00757248" w:rsidP="00757248">
      <w:pPr>
        <w:spacing w:after="0" w:line="240" w:lineRule="auto"/>
        <w:ind w:firstLine="709"/>
        <w:jc w:val="both"/>
        <w:rPr>
          <w:rFonts w:ascii="Arial" w:hAnsi="Arial" w:cs="Arial"/>
          <w:sz w:val="24"/>
          <w:szCs w:val="24"/>
        </w:rPr>
      </w:pPr>
      <w:bookmarkStart w:id="24" w:name="006384"/>
      <w:bookmarkEnd w:id="24"/>
      <w:r w:rsidRPr="00757248">
        <w:rPr>
          <w:rFonts w:ascii="Arial" w:hAnsi="Arial" w:cs="Arial"/>
          <w:sz w:val="24"/>
          <w:szCs w:val="24"/>
        </w:rPr>
        <w:t xml:space="preserve">3.23.8. Ограждения в границах квартала по всей </w:t>
      </w:r>
      <w:proofErr w:type="gramStart"/>
      <w:r w:rsidRPr="00757248">
        <w:rPr>
          <w:rFonts w:ascii="Arial" w:hAnsi="Arial" w:cs="Arial"/>
          <w:sz w:val="24"/>
          <w:szCs w:val="24"/>
        </w:rPr>
        <w:t>протяженности</w:t>
      </w:r>
      <w:proofErr w:type="gramEnd"/>
      <w:r w:rsidRPr="00757248">
        <w:rPr>
          <w:rFonts w:ascii="Arial" w:hAnsi="Arial" w:cs="Arial"/>
          <w:sz w:val="24"/>
          <w:szCs w:val="24"/>
        </w:rPr>
        <w:t xml:space="preserve">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F967EF"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3.23.9. Ограждение должно содержаться в чистоте и порядке собственниками (правообладателями) земельного участка, на котором данное ограждение установлено. Поверхность ограждений должна быть окрашена или иным образом защищена от воздействия атмосферных осадков.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Фрагментарная окраска ограждений не допускается.</w:t>
      </w:r>
    </w:p>
    <w:p w:rsidR="00757248" w:rsidRPr="00757248" w:rsidRDefault="00757248" w:rsidP="00757248">
      <w:pPr>
        <w:spacing w:after="0" w:line="240" w:lineRule="auto"/>
        <w:ind w:firstLine="709"/>
        <w:jc w:val="both"/>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3.24. Уличное коммунально-бытовое оборудование</w:t>
      </w:r>
    </w:p>
    <w:p w:rsidR="00F967EF" w:rsidRPr="00757248"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333934">
        <w:rPr>
          <w:rFonts w:ascii="Arial" w:hAnsi="Arial" w:cs="Arial"/>
          <w:sz w:val="24"/>
          <w:szCs w:val="24"/>
        </w:rPr>
        <w:t>экологичность</w:t>
      </w:r>
      <w:proofErr w:type="spellEnd"/>
      <w:r w:rsidRPr="00333934">
        <w:rPr>
          <w:rFonts w:ascii="Arial" w:hAnsi="Arial" w:cs="Arial"/>
          <w:sz w:val="24"/>
          <w:szCs w:val="24"/>
        </w:rPr>
        <w:t>, безопасность, удобство в пользовании, легкость очистки, опрятный внешний вид.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3.24.2.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3.24.3. Организации, предприятия и учреждения, </w:t>
      </w:r>
      <w:proofErr w:type="spellStart"/>
      <w:r w:rsidRPr="00333934">
        <w:rPr>
          <w:rFonts w:ascii="Arial" w:hAnsi="Arial" w:cs="Arial"/>
          <w:sz w:val="24"/>
          <w:szCs w:val="24"/>
        </w:rPr>
        <w:t>осуществяющие</w:t>
      </w:r>
      <w:proofErr w:type="spellEnd"/>
      <w:r w:rsidRPr="00333934">
        <w:rPr>
          <w:rFonts w:ascii="Arial" w:hAnsi="Arial" w:cs="Arial"/>
          <w:sz w:val="24"/>
          <w:szCs w:val="24"/>
        </w:rPr>
        <w:t xml:space="preserve"> уборку закрепленных за ними территорий, обязаны содержать уличное коммунально-бытовое оборудование в чистоте, мойку производить по мере загрязнения, окрашивать по мере возникновения дефектов лакокрасочного покрытия.</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333934">
      <w:pPr>
        <w:spacing w:after="0" w:line="240" w:lineRule="auto"/>
        <w:ind w:firstLine="709"/>
        <w:jc w:val="center"/>
        <w:rPr>
          <w:rFonts w:ascii="Arial" w:hAnsi="Arial" w:cs="Arial"/>
          <w:b/>
          <w:sz w:val="24"/>
          <w:szCs w:val="24"/>
        </w:rPr>
      </w:pPr>
      <w:r w:rsidRPr="00333934">
        <w:rPr>
          <w:rFonts w:ascii="Arial" w:hAnsi="Arial" w:cs="Arial"/>
          <w:b/>
          <w:sz w:val="24"/>
          <w:szCs w:val="24"/>
        </w:rPr>
        <w:t>3.25. Элементы объектов капитального строительства</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33934">
        <w:rPr>
          <w:rFonts w:ascii="Arial" w:hAnsi="Arial" w:cs="Arial"/>
          <w:sz w:val="24"/>
          <w:szCs w:val="24"/>
        </w:rPr>
        <w:t>отмостки</w:t>
      </w:r>
      <w:proofErr w:type="spellEnd"/>
      <w:r w:rsidRPr="00333934">
        <w:rPr>
          <w:rFonts w:ascii="Arial" w:hAnsi="Arial" w:cs="Arial"/>
          <w:sz w:val="24"/>
          <w:szCs w:val="24"/>
        </w:rPr>
        <w:t>, домовых знаков, защитных сеток.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Администрации.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3.25.4.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3.25.7. Собственники или уполномоченные ими лица, арендаторы и пользователи объектов капитального строительства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выполнять предусмотренные законодательством санитарно-гигиенические, противопожарные и эксплуатационные требования;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при проведении перепланировки и капитального ремонта поддерживать существующий архитектурный облик зданий и сооружений;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3.25.8.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после демонтажа строительных лесов восстанавливать разрушенное благоустройство;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безопасность пешеходного движения;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сохранность объектов благоустройства и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3.25.9. </w:t>
      </w:r>
      <w:proofErr w:type="gramStart"/>
      <w:r w:rsidRPr="00333934">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Pr="00333934">
        <w:rPr>
          <w:rFonts w:ascii="Arial" w:hAnsi="Arial" w:cs="Arial"/>
          <w:sz w:val="24"/>
          <w:szCs w:val="24"/>
        </w:rPr>
        <w:t>выкрашивание</w:t>
      </w:r>
      <w:proofErr w:type="spellEnd"/>
      <w:r w:rsidRPr="00333934">
        <w:rPr>
          <w:rFonts w:ascii="Arial" w:hAnsi="Arial" w:cs="Arial"/>
          <w:sz w:val="24"/>
          <w:szCs w:val="24"/>
        </w:rPr>
        <w:t xml:space="preserve"> раствора из швов облицовки, кирпичной и </w:t>
      </w:r>
      <w:proofErr w:type="spellStart"/>
      <w:r w:rsidRPr="00333934">
        <w:rPr>
          <w:rFonts w:ascii="Arial" w:hAnsi="Arial" w:cs="Arial"/>
          <w:sz w:val="24"/>
          <w:szCs w:val="24"/>
        </w:rPr>
        <w:t>мелкоблочной</w:t>
      </w:r>
      <w:proofErr w:type="spellEnd"/>
      <w:r w:rsidRPr="00333934">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33934">
        <w:rPr>
          <w:rFonts w:ascii="Arial" w:hAnsi="Arial" w:cs="Arial"/>
          <w:sz w:val="24"/>
          <w:szCs w:val="24"/>
        </w:rPr>
        <w:t>высолы</w:t>
      </w:r>
      <w:proofErr w:type="spellEnd"/>
      <w:r w:rsidRPr="00333934">
        <w:rPr>
          <w:rFonts w:ascii="Arial" w:hAnsi="Arial" w:cs="Arial"/>
          <w:sz w:val="24"/>
          <w:szCs w:val="24"/>
        </w:rPr>
        <w:t xml:space="preserve">, общее загрязнение поверхности, в том числе наличие </w:t>
      </w:r>
      <w:proofErr w:type="spellStart"/>
      <w:r w:rsidRPr="00333934">
        <w:rPr>
          <w:rFonts w:ascii="Arial" w:hAnsi="Arial" w:cs="Arial"/>
          <w:sz w:val="24"/>
          <w:szCs w:val="24"/>
        </w:rPr>
        <w:t>графити</w:t>
      </w:r>
      <w:proofErr w:type="spellEnd"/>
      <w:r w:rsidRPr="00333934">
        <w:rPr>
          <w:rFonts w:ascii="Arial" w:hAnsi="Arial" w:cs="Arial"/>
          <w:sz w:val="24"/>
          <w:szCs w:val="24"/>
        </w:rPr>
        <w:t>, разрушение парапетов и иные подобные разрушения должны</w:t>
      </w:r>
      <w:proofErr w:type="gramEnd"/>
      <w:r w:rsidRPr="00333934">
        <w:rPr>
          <w:rFonts w:ascii="Arial" w:hAnsi="Arial" w:cs="Arial"/>
          <w:sz w:val="24"/>
          <w:szCs w:val="24"/>
        </w:rPr>
        <w:t xml:space="preserve"> устраняться, не допуская их дальнейшего развития.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33934">
        <w:rPr>
          <w:rFonts w:ascii="Arial" w:hAnsi="Arial" w:cs="Arial"/>
          <w:sz w:val="24"/>
          <w:szCs w:val="24"/>
        </w:rPr>
        <w:t>зданий</w:t>
      </w:r>
      <w:proofErr w:type="gramEnd"/>
      <w:r w:rsidRPr="00333934">
        <w:rPr>
          <w:rFonts w:ascii="Arial" w:hAnsi="Arial" w:cs="Arial"/>
          <w:sz w:val="24"/>
          <w:szCs w:val="24"/>
        </w:rPr>
        <w:t xml:space="preserve"> пропорционально занимаемым площадям. </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Все закрепленные к стене стальные элементы и детали крепления необходимо защищать от коррозии и окрашивать по мере необходимости.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3.25.10. Владельцами и балансодержателями зданий организуется своевременная очистка кровель и козырьков от загрязнений, древесно-кустарниковой и сорной растительности, в зимнее время от снега, наледи и сосулек.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333934">
        <w:rPr>
          <w:rFonts w:ascii="Arial" w:hAnsi="Arial" w:cs="Arial"/>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тому подобное.</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EB3A3B" w:rsidP="00333934">
      <w:pPr>
        <w:spacing w:after="0" w:line="240" w:lineRule="auto"/>
        <w:ind w:firstLine="709"/>
        <w:jc w:val="center"/>
        <w:rPr>
          <w:rFonts w:ascii="Arial" w:hAnsi="Arial" w:cs="Arial"/>
          <w:b/>
          <w:bCs/>
          <w:sz w:val="24"/>
          <w:szCs w:val="24"/>
        </w:rPr>
      </w:pPr>
      <w:r w:rsidRPr="00333934">
        <w:rPr>
          <w:rFonts w:ascii="Arial" w:hAnsi="Arial" w:cs="Arial"/>
          <w:b/>
          <w:sz w:val="24"/>
          <w:szCs w:val="24"/>
        </w:rPr>
        <w:t>4. Организация и проведение уборки территории</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F967EF">
      <w:pPr>
        <w:pStyle w:val="ConsPlusNormal"/>
        <w:ind w:firstLine="709"/>
        <w:jc w:val="both"/>
        <w:rPr>
          <w:sz w:val="24"/>
          <w:szCs w:val="24"/>
        </w:rPr>
      </w:pPr>
      <w:r w:rsidRPr="00333934">
        <w:rPr>
          <w:sz w:val="24"/>
          <w:szCs w:val="24"/>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иной вещном праве земельных участков и прилегающих территорий в соответствии с действующим законодательством и настоящими Правилами. Организацию уборки иных территорий осуществляет Администрация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4.2. Работы по содержанию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уходу за зелеными насаждениями (полив, стрижка газонов и т.д.)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урн по мере накопления мусора (не допуская их переполнения), но не реже 1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сбор и вывоз отходов по планово-регулярной системе согласно утвержденным графикам.</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4.3. Работы по ремонту (текущему, капитальному)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и замену покрытий дорог, проездов, тротуаров и их конструктивных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установку, замену, восстановление МАФ и их отдельных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текущие работы по уходу за зелеными насаждениями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ремонт и восстановление разрушенных ограждений и оборудования площадок;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объектов наружного освещения, окраску опор наружного освещения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33934">
        <w:rPr>
          <w:rFonts w:ascii="Arial" w:hAnsi="Arial" w:cs="Arial"/>
          <w:sz w:val="24"/>
          <w:szCs w:val="24"/>
        </w:rPr>
        <w:t>кронирование</w:t>
      </w:r>
      <w:proofErr w:type="spellEnd"/>
      <w:r w:rsidRPr="00333934">
        <w:rPr>
          <w:rFonts w:ascii="Arial" w:hAnsi="Arial" w:cs="Arial"/>
          <w:sz w:val="24"/>
          <w:szCs w:val="24"/>
        </w:rPr>
        <w:t xml:space="preserve"> живой изгороди, лечение ран при необходимости. Установление характера вида работ по благоустройству (</w:t>
      </w:r>
      <w:proofErr w:type="gramStart"/>
      <w:r w:rsidRPr="00333934">
        <w:rPr>
          <w:rFonts w:ascii="Arial" w:hAnsi="Arial" w:cs="Arial"/>
          <w:sz w:val="24"/>
          <w:szCs w:val="24"/>
        </w:rPr>
        <w:t>текущий</w:t>
      </w:r>
      <w:proofErr w:type="gramEnd"/>
      <w:r w:rsidRPr="00333934">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4.4. Работы по созданию новых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работы по созданию озелененных территорий: посадку зеленых насаждений, создание живых изгородей и иные работы;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4.5.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настоящими Правилами.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4.6.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333934">
        <w:rPr>
          <w:rFonts w:ascii="Arial" w:hAnsi="Arial" w:cs="Arial"/>
          <w:sz w:val="24"/>
          <w:szCs w:val="24"/>
        </w:rPr>
        <w:t>токонесущих</w:t>
      </w:r>
      <w:proofErr w:type="spellEnd"/>
      <w:r w:rsidRPr="00333934">
        <w:rPr>
          <w:rFonts w:ascii="Arial" w:hAnsi="Arial" w:cs="Arial"/>
          <w:sz w:val="24"/>
          <w:szCs w:val="24"/>
        </w:rPr>
        <w:t xml:space="preserve"> проводов, фасадов жилых и производственных зданий, а с других территорий – в течение 8 часов с момента обнаружения.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4.8.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4.9. Уборка мест массового пребывания людей (торговые зоны и др.) производится в течение всего рабочего дня.</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4.10.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введенье находятся колонки.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4.12. Специализированные организации по озеленению села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4.14.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Запрещается устройство наливных помоек, разлив помоев и нечистот за территорией домов и улиц, вынос мусора на уличные проезды.</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4.15. Жидкие нечистоты вывозятся по договорам или разовым заявкам организациями, имеющими специальный транспорт.</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4.16. Сбор отработанных ртутьсодержащих ламп у потребителей осуществляют специализированные организации, в соответствии с разработанным Порядком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r w:rsidR="006451C4" w:rsidRPr="006451C4">
        <w:rPr>
          <w:rFonts w:ascii="Arial" w:hAnsi="Arial" w:cs="Arial"/>
          <w:sz w:val="24"/>
          <w:szCs w:val="24"/>
        </w:rPr>
        <w:t>муниципального образования</w:t>
      </w:r>
      <w:r w:rsidRPr="006451C4">
        <w:rPr>
          <w:rFonts w:ascii="Arial" w:hAnsi="Arial" w:cs="Arial"/>
          <w:sz w:val="24"/>
          <w:szCs w:val="24"/>
        </w:rPr>
        <w:t xml:space="preserve">, утвержденным постановлением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 xml:space="preserve"> от </w:t>
      </w:r>
      <w:r w:rsidR="006451C4" w:rsidRPr="006451C4">
        <w:rPr>
          <w:rFonts w:ascii="Arial" w:hAnsi="Arial" w:cs="Arial"/>
          <w:sz w:val="24"/>
          <w:szCs w:val="24"/>
        </w:rPr>
        <w:t xml:space="preserve">25.03.2013 </w:t>
      </w:r>
      <w:r w:rsidRPr="006451C4">
        <w:rPr>
          <w:rFonts w:ascii="Arial" w:hAnsi="Arial" w:cs="Arial"/>
          <w:sz w:val="24"/>
          <w:szCs w:val="24"/>
        </w:rPr>
        <w:t xml:space="preserve">№ </w:t>
      </w:r>
      <w:r w:rsidR="006451C4" w:rsidRPr="006451C4">
        <w:rPr>
          <w:rFonts w:ascii="Arial" w:hAnsi="Arial" w:cs="Arial"/>
          <w:sz w:val="24"/>
          <w:szCs w:val="24"/>
        </w:rPr>
        <w:t>46.</w:t>
      </w:r>
    </w:p>
    <w:p w:rsidR="00F967EF" w:rsidRPr="006451C4" w:rsidRDefault="00F967EF" w:rsidP="00F967EF">
      <w:pPr>
        <w:spacing w:after="0" w:line="240" w:lineRule="auto"/>
        <w:ind w:firstLine="709"/>
        <w:jc w:val="both"/>
        <w:rPr>
          <w:rFonts w:ascii="Arial" w:eastAsia="Batang" w:hAnsi="Arial" w:cs="Arial"/>
          <w:sz w:val="24"/>
          <w:szCs w:val="24"/>
        </w:rPr>
      </w:pPr>
      <w:r w:rsidRPr="006451C4">
        <w:rPr>
          <w:rFonts w:ascii="Arial" w:eastAsia="Batang" w:hAnsi="Arial" w:cs="Arial"/>
          <w:sz w:val="24"/>
          <w:szCs w:val="24"/>
        </w:rPr>
        <w:t xml:space="preserve">Постановлением Главы муниципального образования </w:t>
      </w:r>
      <w:r w:rsidR="006451C4" w:rsidRPr="006451C4">
        <w:rPr>
          <w:rFonts w:ascii="Arial" w:eastAsia="Batang" w:hAnsi="Arial" w:cs="Arial"/>
          <w:sz w:val="24"/>
          <w:szCs w:val="24"/>
        </w:rPr>
        <w:t>Краснополянское сельское поселение</w:t>
      </w:r>
      <w:r w:rsidRPr="006451C4">
        <w:rPr>
          <w:rFonts w:ascii="Arial" w:eastAsia="Batang" w:hAnsi="Arial" w:cs="Arial"/>
          <w:sz w:val="24"/>
          <w:szCs w:val="24"/>
        </w:rPr>
        <w:t xml:space="preserve"> от </w:t>
      </w:r>
      <w:r w:rsidR="006451C4" w:rsidRPr="006451C4">
        <w:rPr>
          <w:rFonts w:ascii="Arial" w:eastAsia="Batang" w:hAnsi="Arial" w:cs="Arial"/>
          <w:sz w:val="24"/>
          <w:szCs w:val="24"/>
        </w:rPr>
        <w:t>12.05</w:t>
      </w:r>
      <w:r w:rsidRPr="006451C4">
        <w:rPr>
          <w:rFonts w:ascii="Arial" w:eastAsia="Batang" w:hAnsi="Arial" w:cs="Arial"/>
          <w:sz w:val="24"/>
          <w:szCs w:val="24"/>
        </w:rPr>
        <w:t xml:space="preserve">.2017  № </w:t>
      </w:r>
      <w:r w:rsidR="006451C4" w:rsidRPr="006451C4">
        <w:rPr>
          <w:rFonts w:ascii="Arial" w:eastAsia="Batang" w:hAnsi="Arial" w:cs="Arial"/>
          <w:sz w:val="24"/>
          <w:szCs w:val="24"/>
        </w:rPr>
        <w:t>78</w:t>
      </w:r>
      <w:r w:rsidRPr="006451C4">
        <w:rPr>
          <w:rFonts w:ascii="Arial" w:eastAsia="Batang" w:hAnsi="Arial" w:cs="Arial"/>
          <w:sz w:val="24"/>
          <w:szCs w:val="24"/>
        </w:rPr>
        <w:t xml:space="preserve"> определено место первичного сбора и размещения отработанных ртутьсодержащих ламп.</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4.17.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 Организация и проведение уборочных работ в зимнее время.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 Период зимней уборки – с 15 октября по 14 апреля. В случае значительного отклонения от средних климатических особенностей текущей зимы, а также в случае резкого изменения погодных условий (снег, мороз) сроки начала и окончания зимней уборки определяются Администрацией.</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4.18.2. Организации, отвечающие за уборку территорий, в срок до 1 октября обеспечивают завоз и складирование необходимого количества </w:t>
      </w:r>
      <w:proofErr w:type="spellStart"/>
      <w:r w:rsidRPr="00C10877">
        <w:rPr>
          <w:rFonts w:ascii="Arial" w:hAnsi="Arial" w:cs="Arial"/>
          <w:sz w:val="24"/>
          <w:szCs w:val="24"/>
        </w:rPr>
        <w:t>противогололедных</w:t>
      </w:r>
      <w:proofErr w:type="spellEnd"/>
      <w:r w:rsidRPr="00C10877">
        <w:rPr>
          <w:rFonts w:ascii="Arial" w:hAnsi="Arial" w:cs="Arial"/>
          <w:sz w:val="24"/>
          <w:szCs w:val="24"/>
        </w:rPr>
        <w:t xml:space="preserve"> материалов.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при формировании центрального склада, должно осуществляться на предварительно подготовленной асфальтированной или отсыпанной щебнем площадке. В случае отсутствия собственной площадки для складирования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у организации, ответственной за уборку, решение о выборе места складирования принимается по согласованию с Администрацией, при этом параметры выбираемой площадки должны соответствовать требованиям настоящих Правил. 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на территории населенных пунктов, в местах проведения работ по подсыпке, осуществляется в контейнерах, деревянных или металлических коробах.</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4.18.3. Мероприятия по подготовке уборочной техники к работе в зимний период выполняются в срок до 15 октября перед очередным периодом зимней уборки, к этому же сроку завершаются работы по подготовке мест, согласованных органами государственного санитарного надзора, для размещения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4.18.4. В период зимней уборки дорожки и площадки парков, скверов должны быть убраны от снега и в случае гололеда посыпаны </w:t>
      </w:r>
      <w:proofErr w:type="spellStart"/>
      <w:r w:rsidRPr="00C10877">
        <w:rPr>
          <w:rFonts w:ascii="Arial" w:hAnsi="Arial" w:cs="Arial"/>
          <w:sz w:val="24"/>
          <w:szCs w:val="24"/>
        </w:rPr>
        <w:t>противогололёдным</w:t>
      </w:r>
      <w:proofErr w:type="spellEnd"/>
      <w:r w:rsidRPr="00C10877">
        <w:rPr>
          <w:rFonts w:ascii="Arial" w:hAnsi="Arial" w:cs="Arial"/>
          <w:sz w:val="24"/>
          <w:szCs w:val="24"/>
        </w:rPr>
        <w:t xml:space="preserve"> материалом. Детские площадки, урны и МАФ, а также пространство вокруг них, подходы к ним должны быть очищены от снега и наледи.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4.18.5. При уборке дорожек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4.18.7.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иные места прохода пешеходов и проезда автомобилей.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4.18.8. К первоочередным мероприятиям зимней уборки улиц, дорог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сгребание и подметание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формирование снежного вала для последующего вывоза;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тому подобное.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4.18.9. К мероприятиям второй очереди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удаление снега (вывоз);</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зачистка дорожных лотков после удаления снега с проезжей части;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скалывание льда и уборка снежно-ледяных образований.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4.18.10.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должна начинаться с момента начала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4.18.11. С началом снегопада в первую очередь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утверждать перечень участков улиц и иных объектов, требующих первоочередной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при обнаружении гололеда.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4.18.12.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4.18.13. </w:t>
      </w:r>
      <w:proofErr w:type="gramStart"/>
      <w:r w:rsidRPr="00C10877">
        <w:rPr>
          <w:rFonts w:ascii="Arial" w:hAnsi="Arial" w:cs="Arial"/>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4.18.14. Формирование снежных валов не допускается: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на перекрестках;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на тротуарах.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4.18.15.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4.18.16. </w:t>
      </w:r>
      <w:proofErr w:type="gramStart"/>
      <w:r w:rsidRPr="00C10877">
        <w:rPr>
          <w:rFonts w:ascii="Arial" w:hAnsi="Arial" w:cs="Arial"/>
          <w:sz w:val="24"/>
          <w:szCs w:val="24"/>
        </w:rPr>
        <w:t>Вывоз снега от наземных пешеходных переходов, мест массового посещения людей (магазинов,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должны повторяться, обеспечивая безопасность для пешеходов.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 полосе движения пешеходов в течение двух часов.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4.18.19.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10877">
        <w:rPr>
          <w:rFonts w:ascii="Arial" w:hAnsi="Arial" w:cs="Arial"/>
          <w:sz w:val="24"/>
          <w:szCs w:val="24"/>
        </w:rPr>
        <w:t>электровводами</w:t>
      </w:r>
      <w:proofErr w:type="spellEnd"/>
      <w:r w:rsidRPr="00C10877">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Очистка кровель зданий на сторонах, выходящих на пешеходные зоны, от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xml:space="preserve">4.18.22. Очистка крыш зданий от снега,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 проезжей части и размещаются вдоль лотка для последующего вывоза (по договору) организацией, убирающей проезжую часть улицы.</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Запрещается сбрасывать снег, лед и мусор в воронки водосточных труб. </w:t>
      </w:r>
      <w:proofErr w:type="gramStart"/>
      <w:r w:rsidRPr="00C10877">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другое.</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4.19. Организация и проведение уборочных работ в летнее время.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4.19.1. Период летней уборки – с 15 апреля по 14 октября. В случае резкого изменения погодных условий сроки начала и окончания летней уборки могут изменяться. Мероприятия о подготовке уборочной техники к работе в летний период проводятся в сроки, определенные Администрацией и организациями, выполняющими функции заказчика работ по содержанию сети дорог и улиц.</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4.19.2. Организации по обслуживанию жилищного фонда с наступлением весны организуют: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промывку и расчистку канав и водопропускных устрой</w:t>
      </w:r>
      <w:proofErr w:type="gramStart"/>
      <w:r w:rsidRPr="00C10877">
        <w:rPr>
          <w:rFonts w:ascii="Arial" w:hAnsi="Arial" w:cs="Arial"/>
          <w:sz w:val="24"/>
          <w:szCs w:val="24"/>
        </w:rPr>
        <w:t>ств дл</w:t>
      </w:r>
      <w:proofErr w:type="gramEnd"/>
      <w:r w:rsidRPr="00C10877">
        <w:rPr>
          <w:rFonts w:ascii="Arial" w:hAnsi="Arial" w:cs="Arial"/>
          <w:sz w:val="24"/>
          <w:szCs w:val="24"/>
        </w:rPr>
        <w:t>я обеспечения стока талой воды в местах, где это необходимо;</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общую очистку дворовых территорий от тающего снега, мусора и наледи.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4.19.3. К основным операциям летней уборки относятся: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санитарная очистка территорий от мусора, листьев, веток с последующим вывозом их на свалку;</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подметание проезжей части дорог, площадей, проездов и тротуаров;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очистка урн и контейнеров от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очистка обочин дорог отсмета и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4.19.4. Подметание и очистка проезжей части дорог и проездов осуществляется в дневное время с 8 до 23 часов.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4.19.5. Тротуары и расположенные на них посадочные площадки остановок пассажирского транспорта полностью очищаются от мусора и грунтово-песчаных наносов.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4.19.6. Обочины дорог очищаются от крупногабаритного и другого мусора, высота травяного покрова на придорожной полосе отвода (кювета) не должна превышать 15 - 20 см. Разделительные полосы, выполненные в виде газонов, также очищаются от мусора, высота травяного покрова должна быть не более 15 см.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4.19.7. Уборка </w:t>
      </w:r>
      <w:proofErr w:type="spellStart"/>
      <w:r w:rsidRPr="00C10877">
        <w:rPr>
          <w:rFonts w:ascii="Arial" w:hAnsi="Arial" w:cs="Arial"/>
          <w:sz w:val="24"/>
          <w:szCs w:val="24"/>
        </w:rPr>
        <w:t>внутридворовых</w:t>
      </w:r>
      <w:proofErr w:type="spellEnd"/>
      <w:r w:rsidRPr="00C10877">
        <w:rPr>
          <w:rFonts w:ascii="Arial" w:hAnsi="Arial" w:cs="Arial"/>
          <w:sz w:val="24"/>
          <w:szCs w:val="24"/>
        </w:rPr>
        <w:t xml:space="preserve"> территорий от мусора производится до 8 часов утра или в вечерние часы. Чистота и порядок на территориях поддерживаются в течение всего рабочего дня.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4.19.8. В период листопада организации, ответственные за уборку отведенных территорий, производят сгребание и вывоз опавшей листвы с газонов вдоль улиц и на дворовых территориях. Сгребание листвы к комлевой части деревьев, кустарников и ее сжигание на территориях населенных пунктов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 Обращение с отходами производства и потребления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4.20.1. Обращение с отходами производства и потребления на территории муниципального образования осуществляется в соответствии с Генеральной схемой санитарной очистки территории </w:t>
      </w:r>
      <w:r w:rsidR="00C10877" w:rsidRPr="00C10877">
        <w:rPr>
          <w:rFonts w:ascii="Arial" w:hAnsi="Arial" w:cs="Arial"/>
          <w:sz w:val="24"/>
          <w:szCs w:val="24"/>
        </w:rPr>
        <w:t>Краснополянского сельского поселения</w:t>
      </w:r>
      <w:r w:rsidRPr="00C10877">
        <w:rPr>
          <w:rFonts w:ascii="Arial" w:hAnsi="Arial" w:cs="Arial"/>
          <w:sz w:val="24"/>
          <w:szCs w:val="24"/>
        </w:rPr>
        <w:t xml:space="preserve">.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4.20.2. Собственники твердых коммунальных отходов, проживающих в многоквартирных домах, осуществляют накопление твердых коммунальных отходов в </w:t>
      </w:r>
      <w:r w:rsidRPr="00C10877">
        <w:rPr>
          <w:rFonts w:ascii="Arial" w:hAnsi="Arial" w:cs="Arial"/>
          <w:sz w:val="24"/>
          <w:szCs w:val="24"/>
        </w:rPr>
        <w:lastRenderedPageBreak/>
        <w:t xml:space="preserve">специальных контейнерах, установленных на контейнерных площадках, внесенных в реестр мест (площадок) накопления твердых коммунальных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4.20.3.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w:t>
      </w:r>
      <w:proofErr w:type="spellStart"/>
      <w:r w:rsidRPr="00C10877">
        <w:rPr>
          <w:rFonts w:ascii="Arial" w:hAnsi="Arial" w:cs="Arial"/>
          <w:sz w:val="24"/>
          <w:szCs w:val="24"/>
        </w:rPr>
        <w:t>спецпакетах</w:t>
      </w:r>
      <w:proofErr w:type="spellEnd"/>
      <w:r w:rsidRPr="00C10877">
        <w:rPr>
          <w:rFonts w:ascii="Arial" w:hAnsi="Arial" w:cs="Arial"/>
          <w:sz w:val="24"/>
          <w:szCs w:val="24"/>
        </w:rPr>
        <w:t xml:space="preserve"> или индивидуальных контейнерах. Накопление отходов вне установленных мест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4.20.4. Сбор твердых коммунальных отходов на территории частных домовладений муниципального образования производится в специальный автотранспорт, работающий согласно схеме и графику, установленному региональным оператором, осуществляющему сбор, транспортировку твердых коммунальных отходов на объект размещения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4.20.5. Вывоз твердых коммунальных отходов с контейнерных площадок, с территории частных домовладений осуществляется на основании договоров, заключенных собственниками твердых коммунальных отходов, либо уполномоченными ими лицами (Управляющие компании, ТСЖ и т.д.)   с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4.20.6. Накопление крупногабаритных отходов, образованных жителями, проживающими в многоквартирных домах, осуществляется на специальной площадке, оборудованной рядом с контейнерами. Вывоз крупногабаритных отходов осуществляется 1 раз в неделю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4.20.7. Накопление твердых коммунальных отходов индивидуальными предпринимателями, юридическими лицами осуществляется в местах накопления твердых коммунальных отходов, определенных договором на оказание услуг по обращению с твердыми коммунальными отходами с региональным оператором.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4.20.8. Юридические лица, индивидуальные предприниматели и физические </w:t>
      </w:r>
      <w:proofErr w:type="gramStart"/>
      <w:r w:rsidRPr="00C10877">
        <w:rPr>
          <w:rFonts w:ascii="Arial" w:hAnsi="Arial" w:cs="Arial"/>
          <w:sz w:val="24"/>
          <w:szCs w:val="24"/>
        </w:rPr>
        <w:t>лица</w:t>
      </w:r>
      <w:proofErr w:type="gramEnd"/>
      <w:r w:rsidRPr="00C10877">
        <w:rPr>
          <w:rFonts w:ascii="Arial" w:hAnsi="Arial" w:cs="Arial"/>
          <w:sz w:val="24"/>
          <w:szCs w:val="24"/>
        </w:rPr>
        <w:t xml:space="preserve"> осуществляющие свою деятельность на территории муниципального образования обязаны соблюдать требования законодательства в сфере обращения с отходами, в том числе заключать договоры на оказание услуг по обращению с отходами I - IV классов опасности (исключая ТКО) с организациями, имеющим лицензию на данный вид деятельности.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4.20.9. Обращение с твердыми коммунальными отходами обеспечивается региональным оператором </w:t>
      </w:r>
      <w:proofErr w:type="gramStart"/>
      <w:r w:rsidRPr="00C10877">
        <w:rPr>
          <w:rFonts w:ascii="Arial" w:hAnsi="Arial" w:cs="Arial"/>
          <w:sz w:val="24"/>
          <w:szCs w:val="24"/>
        </w:rPr>
        <w:t>в соответствии с региональной программой в области обращения с отходами на основании</w:t>
      </w:r>
      <w:proofErr w:type="gramEnd"/>
      <w:r w:rsidRPr="00C10877">
        <w:rPr>
          <w:rFonts w:ascii="Arial" w:hAnsi="Arial" w:cs="Arial"/>
          <w:sz w:val="24"/>
          <w:szCs w:val="24"/>
        </w:rPr>
        <w:t xml:space="preserve"> договоров на оказание услуг по обращению с твердыми коммунальными отходами.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4.20.10.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4.20.11. Физическим лицам, и юридическим лицам (индивидуальным предпринимателям) всех организационно-правовых форм собственности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C10877">
        <w:rPr>
          <w:rFonts w:ascii="Arial" w:hAnsi="Arial" w:cs="Arial"/>
          <w:sz w:val="24"/>
          <w:szCs w:val="24"/>
        </w:rPr>
        <w:t>- осуществлять слив жидких коммунальных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roofErr w:type="gramEnd"/>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допускать переполнение емкостей для сбора жидких коммунальных (бытовых)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сжигать твердые коммунальные, в том числе крупногабаритные отходы;</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сбрасывать бытовой и строительный мусор, отходы производства, тару, спил деревьев, листву, снег и прочее на территории муниципального образования, кроме специально отведенных мест.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4.20.12.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 одна от другой на улицах и в других местах массового посещения населения, на 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раза в день.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Администрации.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4.20.13.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4.20.14. </w:t>
      </w:r>
      <w:proofErr w:type="gramStart"/>
      <w:r w:rsidRPr="00C10877">
        <w:rPr>
          <w:rFonts w:ascii="Arial" w:hAnsi="Arial" w:cs="Arial"/>
          <w:sz w:val="24"/>
          <w:szCs w:val="24"/>
        </w:rPr>
        <w:t>Физические и юридические лица (индивидуальные предприниматели), осуществляющие на территории муниципального образования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roofErr w:type="gramEnd"/>
    </w:p>
    <w:p w:rsidR="00F967EF" w:rsidRPr="00C10877" w:rsidRDefault="00F967EF" w:rsidP="00F967EF">
      <w:pPr>
        <w:pStyle w:val="ConsPlusNormal"/>
        <w:ind w:firstLine="709"/>
        <w:jc w:val="both"/>
        <w:rPr>
          <w:sz w:val="24"/>
          <w:szCs w:val="24"/>
        </w:rPr>
      </w:pPr>
    </w:p>
    <w:p w:rsidR="00F967EF" w:rsidRPr="00C10877" w:rsidRDefault="00EB3A3B" w:rsidP="00C10877">
      <w:pPr>
        <w:spacing w:after="0" w:line="240" w:lineRule="auto"/>
        <w:ind w:firstLine="709"/>
        <w:jc w:val="center"/>
        <w:rPr>
          <w:rFonts w:ascii="Arial" w:hAnsi="Arial" w:cs="Arial"/>
          <w:b/>
          <w:sz w:val="24"/>
          <w:szCs w:val="24"/>
        </w:rPr>
      </w:pPr>
      <w:r w:rsidRPr="00C10877">
        <w:rPr>
          <w:rFonts w:ascii="Arial" w:hAnsi="Arial" w:cs="Arial"/>
          <w:b/>
          <w:sz w:val="24"/>
          <w:szCs w:val="24"/>
        </w:rPr>
        <w:t>5. Участие собственников (правообладателей) зданий (помещений в них) и сооружений в благоустройстве прилегающих территорий</w:t>
      </w:r>
    </w:p>
    <w:p w:rsidR="00F967EF" w:rsidRPr="00C10877" w:rsidRDefault="00F967EF" w:rsidP="00F967EF">
      <w:pPr>
        <w:spacing w:after="0" w:line="240" w:lineRule="auto"/>
        <w:ind w:firstLine="709"/>
        <w:jc w:val="both"/>
        <w:rPr>
          <w:rFonts w:ascii="Arial" w:hAnsi="Arial" w:cs="Arial"/>
          <w:sz w:val="24"/>
          <w:szCs w:val="24"/>
        </w:rPr>
      </w:pP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F967EF" w:rsidRPr="00C10877" w:rsidRDefault="00F967EF" w:rsidP="00F967EF">
      <w:pPr>
        <w:spacing w:after="0" w:line="240" w:lineRule="auto"/>
        <w:ind w:firstLine="709"/>
        <w:jc w:val="both"/>
        <w:rPr>
          <w:rFonts w:ascii="Arial" w:hAnsi="Arial" w:cs="Arial"/>
          <w:sz w:val="24"/>
          <w:szCs w:val="24"/>
        </w:rPr>
      </w:pPr>
    </w:p>
    <w:p w:rsidR="00F967EF" w:rsidRPr="00333934" w:rsidRDefault="00EB3A3B" w:rsidP="00333934">
      <w:pPr>
        <w:spacing w:after="0" w:line="240" w:lineRule="auto"/>
        <w:ind w:firstLine="709"/>
        <w:jc w:val="center"/>
        <w:rPr>
          <w:rFonts w:ascii="Arial" w:hAnsi="Arial" w:cs="Arial"/>
          <w:b/>
          <w:sz w:val="24"/>
          <w:szCs w:val="24"/>
        </w:rPr>
      </w:pPr>
      <w:r w:rsidRPr="00333934">
        <w:rPr>
          <w:rFonts w:ascii="Arial" w:hAnsi="Arial" w:cs="Arial"/>
          <w:b/>
          <w:sz w:val="24"/>
          <w:szCs w:val="24"/>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совместное определение целей и задач по развитию территории, инвентаризация проблем и потенциалов среды;</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33934">
        <w:rPr>
          <w:rFonts w:ascii="Arial" w:hAnsi="Arial" w:cs="Arial"/>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создания единого информационного </w:t>
      </w:r>
      <w:proofErr w:type="spellStart"/>
      <w:r w:rsidRPr="00C10877">
        <w:rPr>
          <w:rFonts w:ascii="Arial" w:hAnsi="Arial" w:cs="Arial"/>
          <w:sz w:val="24"/>
          <w:szCs w:val="24"/>
        </w:rPr>
        <w:t>интернет-ресурса</w:t>
      </w:r>
      <w:proofErr w:type="spellEnd"/>
      <w:r w:rsidRPr="00C10877">
        <w:rPr>
          <w:rFonts w:ascii="Arial" w:hAnsi="Arial" w:cs="Arial"/>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работы </w:t>
      </w:r>
      <w:proofErr w:type="gramStart"/>
      <w:r w:rsidRPr="00C10877">
        <w:rPr>
          <w:rFonts w:ascii="Arial" w:hAnsi="Arial" w:cs="Arial"/>
          <w:sz w:val="24"/>
          <w:szCs w:val="24"/>
        </w:rPr>
        <w:t>с</w:t>
      </w:r>
      <w:proofErr w:type="gramEnd"/>
      <w:r w:rsidRPr="00C10877">
        <w:rPr>
          <w:rFonts w:ascii="Arial" w:hAnsi="Arial" w:cs="Arial"/>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индивидуальных приглашений участников встречи лично, по электронной почте или по телефону;</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6.3. Механизмы общественного участия.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w:t>
      </w:r>
      <w:proofErr w:type="gramStart"/>
      <w:r w:rsidRPr="00C10877">
        <w:rPr>
          <w:rFonts w:ascii="Arial" w:hAnsi="Arial" w:cs="Arial"/>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10877">
        <w:rPr>
          <w:rFonts w:ascii="Arial" w:hAnsi="Arial" w:cs="Arial"/>
          <w:sz w:val="24"/>
          <w:szCs w:val="24"/>
        </w:rPr>
        <w:t>воркшопов</w:t>
      </w:r>
      <w:proofErr w:type="spellEnd"/>
      <w:r w:rsidRPr="00C10877">
        <w:rPr>
          <w:rFonts w:ascii="Arial"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По итогам встреч, проектных семинаров, </w:t>
      </w:r>
      <w:proofErr w:type="spellStart"/>
      <w:r w:rsidRPr="00C10877">
        <w:rPr>
          <w:rFonts w:ascii="Arial" w:hAnsi="Arial" w:cs="Arial"/>
          <w:sz w:val="24"/>
          <w:szCs w:val="24"/>
        </w:rPr>
        <w:t>воркшопов</w:t>
      </w:r>
      <w:proofErr w:type="spellEnd"/>
      <w:r w:rsidRPr="00C10877">
        <w:rPr>
          <w:rFonts w:ascii="Arial" w:hAnsi="Arial" w:cs="Arial"/>
          <w:sz w:val="24"/>
          <w:szCs w:val="24"/>
        </w:rPr>
        <w:t xml:space="preserve">, </w:t>
      </w:r>
      <w:proofErr w:type="spellStart"/>
      <w:r w:rsidRPr="00C10877">
        <w:rPr>
          <w:rFonts w:ascii="Arial" w:hAnsi="Arial" w:cs="Arial"/>
          <w:sz w:val="24"/>
          <w:szCs w:val="24"/>
        </w:rPr>
        <w:t>дизайн-игр</w:t>
      </w:r>
      <w:proofErr w:type="spellEnd"/>
      <w:r w:rsidRPr="00C10877">
        <w:rPr>
          <w:rFonts w:ascii="Arial" w:hAnsi="Arial" w:cs="Arial"/>
          <w:sz w:val="24"/>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0877">
        <w:rPr>
          <w:rFonts w:ascii="Arial" w:hAnsi="Arial" w:cs="Arial"/>
          <w:sz w:val="24"/>
          <w:szCs w:val="24"/>
        </w:rPr>
        <w:t>доступ</w:t>
      </w:r>
      <w:proofErr w:type="gramEnd"/>
      <w:r w:rsidRPr="00C10877">
        <w:rPr>
          <w:rFonts w:ascii="Arial" w:hAnsi="Arial" w:cs="Arial"/>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6.4. Участие лиц, осуществляющих предпринимательскую деятельность, в реализации комплексных проектов благоустройства может заключаться: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создании и предоставлении разного рода услуг и сервисов для посетителей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строительстве, реконструкции, реставрации объектов недвижимости;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производстве или размещении элементов благоустройства;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организации мероприятий, обеспечивающих приток посетителей на создаваемые общественные пространства;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организации уборки благоустроенных территорий, предоставлении сре</w:t>
      </w:r>
      <w:proofErr w:type="gramStart"/>
      <w:r w:rsidRPr="00C10877">
        <w:rPr>
          <w:rFonts w:ascii="Arial" w:hAnsi="Arial" w:cs="Arial"/>
          <w:sz w:val="24"/>
          <w:szCs w:val="24"/>
        </w:rPr>
        <w:t>дств дл</w:t>
      </w:r>
      <w:proofErr w:type="gramEnd"/>
      <w:r w:rsidRPr="00C10877">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иных формах.</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EB3A3B" w:rsidRDefault="00EB3A3B" w:rsidP="00333934">
      <w:pPr>
        <w:autoSpaceDE w:val="0"/>
        <w:autoSpaceDN w:val="0"/>
        <w:adjustRightInd w:val="0"/>
        <w:spacing w:after="0" w:line="240" w:lineRule="auto"/>
        <w:ind w:firstLine="709"/>
        <w:jc w:val="center"/>
        <w:rPr>
          <w:rFonts w:ascii="Arial" w:hAnsi="Arial" w:cs="Arial"/>
          <w:b/>
          <w:sz w:val="24"/>
          <w:szCs w:val="24"/>
        </w:rPr>
      </w:pPr>
    </w:p>
    <w:p w:rsidR="00F967EF" w:rsidRPr="00333934" w:rsidRDefault="00EB3A3B" w:rsidP="00333934">
      <w:pPr>
        <w:autoSpaceDE w:val="0"/>
        <w:autoSpaceDN w:val="0"/>
        <w:adjustRightInd w:val="0"/>
        <w:spacing w:after="0" w:line="240" w:lineRule="auto"/>
        <w:ind w:firstLine="709"/>
        <w:jc w:val="center"/>
        <w:rPr>
          <w:rFonts w:ascii="Arial" w:hAnsi="Arial" w:cs="Arial"/>
          <w:b/>
          <w:caps/>
          <w:sz w:val="24"/>
          <w:szCs w:val="24"/>
        </w:rPr>
      </w:pPr>
      <w:r w:rsidRPr="00EB3A3B">
        <w:rPr>
          <w:rFonts w:ascii="Arial" w:hAnsi="Arial" w:cs="Arial"/>
          <w:b/>
          <w:sz w:val="24"/>
          <w:szCs w:val="24"/>
        </w:rPr>
        <w:lastRenderedPageBreak/>
        <w:t>7. Особые требования к доступности среды</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маломобильных групп населения, пожилых лиц и инвалидов, оснащение этих объектов элементами и техническими средствами, способствующими передвижению маломобильных групп населения, престарелых и инвалидов.</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7.2. Проектирование, строительство, установка технических средств и оборудования, способствующих передвижению маломобильных групп населения, пожилых лиц и инвалидов, осуществляются при новом строительстве заказчиком в соответствии с утвержденной проектной документацией.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EB3A3B" w:rsidP="00333934">
      <w:pPr>
        <w:autoSpaceDE w:val="0"/>
        <w:autoSpaceDN w:val="0"/>
        <w:adjustRightInd w:val="0"/>
        <w:spacing w:after="0" w:line="240" w:lineRule="auto"/>
        <w:ind w:firstLine="709"/>
        <w:jc w:val="center"/>
        <w:rPr>
          <w:rFonts w:ascii="Arial" w:hAnsi="Arial" w:cs="Arial"/>
          <w:b/>
          <w:caps/>
          <w:sz w:val="24"/>
          <w:szCs w:val="24"/>
        </w:rPr>
      </w:pPr>
      <w:r w:rsidRPr="00333934">
        <w:rPr>
          <w:rFonts w:ascii="Arial" w:hAnsi="Arial" w:cs="Arial"/>
          <w:b/>
          <w:sz w:val="24"/>
          <w:szCs w:val="24"/>
        </w:rPr>
        <w:t>8. Контроль и ответственность за нарушение правил благоустройства</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xml:space="preserve">8.1. Администрация муниципального образования </w:t>
      </w:r>
      <w:r w:rsidR="00333934" w:rsidRPr="00333934">
        <w:rPr>
          <w:rFonts w:ascii="Arial" w:hAnsi="Arial" w:cs="Arial"/>
          <w:sz w:val="24"/>
          <w:szCs w:val="24"/>
        </w:rPr>
        <w:t>Краснополянское сельское поселение</w:t>
      </w:r>
      <w:r w:rsidRPr="00333934">
        <w:rPr>
          <w:rFonts w:ascii="Arial" w:hAnsi="Arial" w:cs="Arial"/>
          <w:sz w:val="24"/>
          <w:szCs w:val="24"/>
        </w:rPr>
        <w:t xml:space="preserve"> осуществляет контроль в пределах своей компетенции за соблюдением физическими и юридическими лицами Правил.</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8.2. В случае выявления фактов нарушений Правил уполномоченные должностные лица вправе:</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выдать предписание об устранении нарушений;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8.3. Лица, допустившие нарушение Правил, несут ответственность в соответствии с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967EF" w:rsidRPr="00333934" w:rsidRDefault="00F967EF" w:rsidP="00F967EF">
      <w:pPr>
        <w:pStyle w:val="ConsPlusNormal"/>
        <w:widowControl/>
        <w:ind w:firstLine="709"/>
        <w:jc w:val="both"/>
        <w:rPr>
          <w:sz w:val="24"/>
          <w:szCs w:val="24"/>
        </w:rPr>
      </w:pPr>
      <w:r w:rsidRPr="00333934">
        <w:rPr>
          <w:sz w:val="24"/>
          <w:szCs w:val="24"/>
        </w:rPr>
        <w:t>8.4.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F967EF" w:rsidRPr="00333934" w:rsidRDefault="00F967EF" w:rsidP="00F967EF">
      <w:pPr>
        <w:pStyle w:val="ConsPlusNormal"/>
        <w:widowControl/>
        <w:ind w:firstLine="709"/>
        <w:jc w:val="both"/>
        <w:rPr>
          <w:sz w:val="24"/>
          <w:szCs w:val="24"/>
        </w:rPr>
      </w:pPr>
      <w:r w:rsidRPr="00333934">
        <w:rPr>
          <w:sz w:val="24"/>
          <w:szCs w:val="24"/>
        </w:rPr>
        <w:t>8.5.  Штрафы за нарушение настоящих Правил подлежат обязательному зачислению в бюджет муниципального образования.</w:t>
      </w:r>
    </w:p>
    <w:p w:rsidR="00F967EF" w:rsidRPr="00733024" w:rsidRDefault="00F967EF" w:rsidP="00F967EF">
      <w:pPr>
        <w:autoSpaceDE w:val="0"/>
        <w:autoSpaceDN w:val="0"/>
        <w:adjustRightInd w:val="0"/>
        <w:ind w:left="426" w:firstLine="540"/>
        <w:jc w:val="both"/>
        <w:rPr>
          <w:sz w:val="28"/>
          <w:szCs w:val="28"/>
        </w:rPr>
      </w:pPr>
    </w:p>
    <w:p w:rsidR="00F967EF" w:rsidRDefault="00F967EF" w:rsidP="00F967EF">
      <w:pPr>
        <w:autoSpaceDE w:val="0"/>
        <w:autoSpaceDN w:val="0"/>
        <w:adjustRightInd w:val="0"/>
        <w:ind w:left="426" w:firstLine="540"/>
        <w:jc w:val="both"/>
      </w:pPr>
    </w:p>
    <w:p w:rsidR="00F967EF" w:rsidRDefault="00F967EF" w:rsidP="00F967EF">
      <w:pPr>
        <w:pStyle w:val="ConsPlusNonformat"/>
        <w:widowControl/>
        <w:ind w:left="426" w:firstLine="540"/>
        <w:rPr>
          <w:rFonts w:ascii="Times New Roman" w:hAnsi="Times New Roman" w:cs="Arial"/>
          <w:sz w:val="24"/>
          <w:szCs w:val="24"/>
        </w:rPr>
      </w:pPr>
    </w:p>
    <w:p w:rsidR="00A40C80" w:rsidRPr="00A40C80" w:rsidRDefault="00A40C80" w:rsidP="003168D1">
      <w:pPr>
        <w:pStyle w:val="a3"/>
        <w:spacing w:before="0" w:beforeAutospacing="0" w:after="0" w:afterAutospacing="0"/>
        <w:ind w:firstLine="709"/>
        <w:jc w:val="center"/>
        <w:rPr>
          <w:rFonts w:ascii="Arial" w:hAnsi="Arial" w:cs="Arial"/>
          <w:b/>
          <w:bCs/>
          <w:color w:val="FF0000"/>
        </w:rPr>
      </w:pPr>
    </w:p>
    <w:p w:rsidR="0099222D" w:rsidRPr="00A40C80" w:rsidRDefault="0099222D" w:rsidP="00012E7E">
      <w:pPr>
        <w:spacing w:after="0" w:line="240" w:lineRule="auto"/>
        <w:ind w:firstLine="709"/>
        <w:jc w:val="both"/>
        <w:rPr>
          <w:rFonts w:ascii="Arial" w:hAnsi="Arial" w:cs="Arial"/>
          <w:bCs/>
          <w:color w:val="FF0000"/>
          <w:sz w:val="24"/>
          <w:szCs w:val="24"/>
        </w:rPr>
      </w:pPr>
    </w:p>
    <w:sectPr w:rsidR="0099222D" w:rsidRPr="00A40C80" w:rsidSect="00EB3A3B">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E1977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6D4FF9"/>
    <w:multiLevelType w:val="multilevel"/>
    <w:tmpl w:val="05B0B25C"/>
    <w:lvl w:ilvl="0">
      <w:start w:val="3"/>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D62F28"/>
    <w:multiLevelType w:val="hybridMultilevel"/>
    <w:tmpl w:val="B392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E7E76"/>
    <w:multiLevelType w:val="hybridMultilevel"/>
    <w:tmpl w:val="52D40500"/>
    <w:lvl w:ilvl="0" w:tplc="5EAA0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563818"/>
    <w:multiLevelType w:val="multilevel"/>
    <w:tmpl w:val="4BD2210A"/>
    <w:lvl w:ilvl="0">
      <w:start w:val="2"/>
      <w:numFmt w:val="decimal"/>
      <w:lvlText w:val="%1"/>
      <w:lvlJc w:val="left"/>
      <w:pPr>
        <w:ind w:left="360" w:hanging="360"/>
      </w:pPr>
      <w:rPr>
        <w:rFonts w:hint="default"/>
        <w:color w:val="000000"/>
      </w:rPr>
    </w:lvl>
    <w:lvl w:ilvl="1">
      <w:start w:val="4"/>
      <w:numFmt w:val="decimal"/>
      <w:lvlText w:val="%1.%2"/>
      <w:lvlJc w:val="left"/>
      <w:pPr>
        <w:ind w:left="940" w:hanging="36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460" w:hanging="72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3980" w:hanging="108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500" w:hanging="1440"/>
      </w:pPr>
      <w:rPr>
        <w:rFonts w:hint="default"/>
        <w:color w:val="000000"/>
      </w:rPr>
    </w:lvl>
    <w:lvl w:ilvl="8">
      <w:start w:val="1"/>
      <w:numFmt w:val="decimal"/>
      <w:lvlText w:val="%1.%2.%3.%4.%5.%6.%7.%8.%9"/>
      <w:lvlJc w:val="left"/>
      <w:pPr>
        <w:ind w:left="6440" w:hanging="1800"/>
      </w:pPr>
      <w:rPr>
        <w:rFonts w:hint="default"/>
        <w:color w:val="000000"/>
      </w:rPr>
    </w:lvl>
  </w:abstractNum>
  <w:abstractNum w:abstractNumId="11">
    <w:nsid w:val="4D4B08A4"/>
    <w:multiLevelType w:val="multilevel"/>
    <w:tmpl w:val="7C2AD27A"/>
    <w:lvl w:ilvl="0">
      <w:start w:val="2"/>
      <w:numFmt w:val="decimal"/>
      <w:lvlText w:val="%1."/>
      <w:lvlJc w:val="left"/>
      <w:pPr>
        <w:ind w:left="480" w:hanging="480"/>
      </w:pPr>
      <w:rPr>
        <w:rFonts w:hint="default"/>
      </w:rPr>
    </w:lvl>
    <w:lvl w:ilvl="1">
      <w:start w:val="2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2">
    <w:nsid w:val="4E6E0593"/>
    <w:multiLevelType w:val="hybridMultilevel"/>
    <w:tmpl w:val="042E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5627F"/>
    <w:multiLevelType w:val="hybridMultilevel"/>
    <w:tmpl w:val="B5F89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F03B40"/>
    <w:multiLevelType w:val="multilevel"/>
    <w:tmpl w:val="10200416"/>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03E63CA"/>
    <w:multiLevelType w:val="multilevel"/>
    <w:tmpl w:val="F61C47A4"/>
    <w:lvl w:ilvl="0">
      <w:start w:val="2"/>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7">
    <w:nsid w:val="633233F2"/>
    <w:multiLevelType w:val="hybridMultilevel"/>
    <w:tmpl w:val="355E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16"/>
  </w:num>
  <w:num w:numId="9">
    <w:abstractNumId w:val="10"/>
  </w:num>
  <w:num w:numId="10">
    <w:abstractNumId w:val="11"/>
  </w:num>
  <w:num w:numId="11">
    <w:abstractNumId w:val="17"/>
  </w:num>
  <w:num w:numId="12">
    <w:abstractNumId w:val="12"/>
  </w:num>
  <w:num w:numId="13">
    <w:abstractNumId w:val="8"/>
  </w:num>
  <w:num w:numId="14">
    <w:abstractNumId w:val="15"/>
  </w:num>
  <w:num w:numId="15">
    <w:abstractNumId w:val="6"/>
  </w:num>
  <w:num w:numId="16">
    <w:abstractNumId w:val="7"/>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8D1"/>
    <w:rsid w:val="00012E7E"/>
    <w:rsid w:val="00064B87"/>
    <w:rsid w:val="000D3BFD"/>
    <w:rsid w:val="001949E7"/>
    <w:rsid w:val="0027405E"/>
    <w:rsid w:val="003168D1"/>
    <w:rsid w:val="003323EA"/>
    <w:rsid w:val="00333934"/>
    <w:rsid w:val="005D7EBD"/>
    <w:rsid w:val="006451C4"/>
    <w:rsid w:val="00675DCC"/>
    <w:rsid w:val="006768F6"/>
    <w:rsid w:val="00757248"/>
    <w:rsid w:val="007F720D"/>
    <w:rsid w:val="008736BB"/>
    <w:rsid w:val="00943411"/>
    <w:rsid w:val="0099222D"/>
    <w:rsid w:val="00A40C80"/>
    <w:rsid w:val="00A72E9D"/>
    <w:rsid w:val="00AB7353"/>
    <w:rsid w:val="00B777FF"/>
    <w:rsid w:val="00BB65AB"/>
    <w:rsid w:val="00C10877"/>
    <w:rsid w:val="00DC0606"/>
    <w:rsid w:val="00EB3A3B"/>
    <w:rsid w:val="00F35DE7"/>
    <w:rsid w:val="00F9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C670D108491286FA4FB203DC9C88B3BD616BA3049B1163BA0BADA60EF0D7AE84A2DB6D03A4BB18EA1EFF67AU9b3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_________Microsoft_Office_Word_97_-_20031.doc"/><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103D7D0CA5758390ED68EF0F8F314279E0043A0A1633450633635A616E83B16C86168814A7CF044EF2BD147B6OBsEE" TargetMode="External"/><Relationship Id="rId4" Type="http://schemas.openxmlformats.org/officeDocument/2006/relationships/settings" Target="settings.xml"/><Relationship Id="rId9" Type="http://schemas.openxmlformats.org/officeDocument/2006/relationships/hyperlink" Target="http://duma.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334D-CCCA-4020-8339-492A1B26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23972</Words>
  <Characters>136642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Дума</cp:lastModifiedBy>
  <cp:revision>14</cp:revision>
  <cp:lastPrinted>2021-05-11T04:28:00Z</cp:lastPrinted>
  <dcterms:created xsi:type="dcterms:W3CDTF">2021-02-01T05:10:00Z</dcterms:created>
  <dcterms:modified xsi:type="dcterms:W3CDTF">2021-05-11T04:28:00Z</dcterms:modified>
</cp:coreProperties>
</file>